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42" w:rsidRPr="00A8166C" w:rsidRDefault="005649CA" w:rsidP="00C92832">
      <w:pPr>
        <w:pStyle w:val="BodyText"/>
        <w:spacing w:line="276" w:lineRule="auto"/>
        <w:rPr>
          <w:rFonts w:ascii="Times New Roman" w:hAnsi="Times New Roman" w:cs="Times New Roman"/>
          <w:sz w:val="24"/>
          <w:szCs w:val="24"/>
        </w:rPr>
      </w:pPr>
      <w:r w:rsidRPr="00A8166C">
        <w:rPr>
          <w:rFonts w:ascii="Times New Roman" w:hAnsi="Times New Roman" w:cs="Times New Roman"/>
          <w:b/>
          <w:bCs/>
          <w:noProof/>
          <w:sz w:val="24"/>
          <w:szCs w:val="24"/>
          <w:lang w:bidi="ar-SA"/>
        </w:rPr>
        <w:drawing>
          <wp:anchor distT="0" distB="0" distL="114300" distR="114300" simplePos="0" relativeHeight="251659264" behindDoc="1" locked="0" layoutInCell="1" allowOverlap="1">
            <wp:simplePos x="0" y="0"/>
            <wp:positionH relativeFrom="column">
              <wp:posOffset>-476250</wp:posOffset>
            </wp:positionH>
            <wp:positionV relativeFrom="paragraph">
              <wp:posOffset>2540</wp:posOffset>
            </wp:positionV>
            <wp:extent cx="1228090" cy="927735"/>
            <wp:effectExtent l="0" t="0" r="0" b="5715"/>
            <wp:wrapNone/>
            <wp:docPr id="1" name="Picture 1" descr="C:\Users\Dr. AH BARBHUIYA\Desktop\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AH BARBHUIYA\Desktop\logo.jf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090" cy="927735"/>
                    </a:xfrm>
                    <a:prstGeom prst="rect">
                      <a:avLst/>
                    </a:prstGeom>
                    <a:noFill/>
                    <a:ln>
                      <a:noFill/>
                    </a:ln>
                  </pic:spPr>
                </pic:pic>
              </a:graphicData>
            </a:graphic>
          </wp:anchor>
        </w:drawing>
      </w:r>
    </w:p>
    <w:p w:rsidR="004D2F6D" w:rsidRPr="00A8166C" w:rsidRDefault="004D2F6D" w:rsidP="00C92832">
      <w:pPr>
        <w:spacing w:after="24" w:line="276" w:lineRule="auto"/>
        <w:ind w:left="6202" w:firstLine="278"/>
        <w:jc w:val="center"/>
        <w:rPr>
          <w:rFonts w:ascii="Times New Roman" w:hAnsi="Times New Roman" w:cs="Times New Roman"/>
          <w:b/>
          <w:sz w:val="24"/>
          <w:szCs w:val="24"/>
          <w:lang w:bidi="ar-SA"/>
        </w:rPr>
      </w:pPr>
      <w:r w:rsidRPr="00A8166C">
        <w:rPr>
          <w:rFonts w:ascii="Times New Roman" w:hAnsi="Times New Roman" w:cs="Times New Roman"/>
          <w:b/>
          <w:sz w:val="24"/>
          <w:szCs w:val="24"/>
        </w:rPr>
        <w:t xml:space="preserve">POLICY NO </w:t>
      </w:r>
      <w:r w:rsidR="000B1E16">
        <w:rPr>
          <w:rFonts w:ascii="Times New Roman" w:hAnsi="Times New Roman" w:cs="Times New Roman"/>
          <w:b/>
          <w:sz w:val="24"/>
          <w:szCs w:val="24"/>
        </w:rPr>
        <w:t>–USTM/RP/04</w:t>
      </w:r>
    </w:p>
    <w:p w:rsidR="004D2F6D" w:rsidRPr="00A8166C" w:rsidRDefault="004D2F6D" w:rsidP="00C92832">
      <w:pPr>
        <w:spacing w:after="24" w:line="276" w:lineRule="auto"/>
        <w:ind w:left="442"/>
        <w:jc w:val="center"/>
        <w:rPr>
          <w:rFonts w:ascii="Times New Roman" w:hAnsi="Times New Roman" w:cs="Times New Roman"/>
          <w:b/>
          <w:sz w:val="24"/>
          <w:szCs w:val="24"/>
        </w:rPr>
      </w:pPr>
      <w:r w:rsidRPr="00A8166C">
        <w:rPr>
          <w:rFonts w:ascii="Times New Roman" w:hAnsi="Times New Roman" w:cs="Times New Roman"/>
          <w:b/>
          <w:sz w:val="24"/>
          <w:szCs w:val="24"/>
        </w:rPr>
        <w:t>University of Science and Technology Meghalaya</w:t>
      </w:r>
    </w:p>
    <w:p w:rsidR="004D2F6D" w:rsidRPr="00A8166C" w:rsidRDefault="004D2F6D" w:rsidP="00C92832">
      <w:pPr>
        <w:spacing w:after="11" w:line="276" w:lineRule="auto"/>
        <w:ind w:right="1437"/>
        <w:jc w:val="center"/>
        <w:rPr>
          <w:rFonts w:ascii="Times New Roman" w:hAnsi="Times New Roman" w:cs="Times New Roman"/>
          <w:b/>
          <w:sz w:val="24"/>
          <w:szCs w:val="24"/>
        </w:rPr>
      </w:pPr>
    </w:p>
    <w:p w:rsidR="00553536" w:rsidRPr="00A8166C" w:rsidRDefault="00553536" w:rsidP="00C92832">
      <w:pPr>
        <w:spacing w:after="11" w:line="276" w:lineRule="auto"/>
        <w:ind w:right="1437"/>
        <w:jc w:val="center"/>
        <w:rPr>
          <w:rFonts w:ascii="Times New Roman" w:hAnsi="Times New Roman" w:cs="Times New Roman"/>
          <w:b/>
          <w:sz w:val="24"/>
          <w:szCs w:val="24"/>
        </w:rPr>
      </w:pPr>
    </w:p>
    <w:p w:rsidR="00553536" w:rsidRPr="00A8166C" w:rsidRDefault="00553536" w:rsidP="00C92832">
      <w:pPr>
        <w:spacing w:after="11" w:line="276" w:lineRule="auto"/>
        <w:ind w:right="1437"/>
        <w:jc w:val="center"/>
        <w:rPr>
          <w:rFonts w:ascii="Times New Roman" w:hAnsi="Times New Roman" w:cs="Times New Roman"/>
          <w:b/>
          <w:sz w:val="24"/>
          <w:szCs w:val="24"/>
        </w:rPr>
      </w:pPr>
      <w:r w:rsidRPr="00A8166C">
        <w:rPr>
          <w:rFonts w:ascii="Times New Roman" w:hAnsi="Times New Roman" w:cs="Times New Roman"/>
          <w:b/>
          <w:sz w:val="24"/>
          <w:szCs w:val="24"/>
        </w:rPr>
        <w:t>RESEARCH AND INCENTIVE POLICY</w:t>
      </w:r>
    </w:p>
    <w:p w:rsidR="00EC32D1" w:rsidRPr="00A8166C" w:rsidRDefault="00EC32D1" w:rsidP="00C92832">
      <w:pPr>
        <w:tabs>
          <w:tab w:val="left" w:pos="1530"/>
        </w:tabs>
        <w:spacing w:after="11" w:line="276" w:lineRule="auto"/>
        <w:ind w:right="1437"/>
        <w:rPr>
          <w:rFonts w:ascii="Times New Roman" w:hAnsi="Times New Roman" w:cs="Times New Roman"/>
          <w:b/>
          <w:sz w:val="24"/>
          <w:szCs w:val="24"/>
        </w:rPr>
      </w:pPr>
    </w:p>
    <w:p w:rsidR="009E5E2D" w:rsidRPr="00A8166C" w:rsidRDefault="006C3728" w:rsidP="00C92832">
      <w:pPr>
        <w:pStyle w:val="ListParagraph"/>
        <w:numPr>
          <w:ilvl w:val="0"/>
          <w:numId w:val="31"/>
        </w:numPr>
        <w:tabs>
          <w:tab w:val="left" w:pos="1530"/>
        </w:tabs>
        <w:spacing w:after="11" w:line="276" w:lineRule="auto"/>
        <w:ind w:right="1437"/>
        <w:rPr>
          <w:rFonts w:ascii="Times New Roman" w:hAnsi="Times New Roman" w:cs="Times New Roman"/>
          <w:b/>
          <w:sz w:val="24"/>
          <w:szCs w:val="24"/>
        </w:rPr>
      </w:pPr>
      <w:r w:rsidRPr="00A8166C">
        <w:rPr>
          <w:rFonts w:ascii="Times New Roman" w:hAnsi="Times New Roman" w:cs="Times New Roman"/>
          <w:b/>
          <w:sz w:val="24"/>
          <w:szCs w:val="24"/>
        </w:rPr>
        <w:t>RESEARCH POLICY</w:t>
      </w:r>
    </w:p>
    <w:p w:rsidR="00FC07EE" w:rsidRPr="00A8166C" w:rsidRDefault="00FC07EE" w:rsidP="00C92832">
      <w:pPr>
        <w:tabs>
          <w:tab w:val="left" w:pos="1530"/>
        </w:tabs>
        <w:spacing w:after="11" w:line="276" w:lineRule="auto"/>
        <w:ind w:right="130"/>
        <w:jc w:val="both"/>
        <w:rPr>
          <w:rFonts w:ascii="Times New Roman" w:hAnsi="Times New Roman" w:cs="Times New Roman"/>
          <w:b/>
          <w:sz w:val="24"/>
          <w:szCs w:val="24"/>
        </w:rPr>
      </w:pPr>
      <w:r w:rsidRPr="00A8166C">
        <w:rPr>
          <w:rFonts w:ascii="Times New Roman" w:hAnsi="Times New Roman" w:cs="Times New Roman"/>
          <w:sz w:val="24"/>
          <w:szCs w:val="24"/>
        </w:rPr>
        <w:t xml:space="preserve">University is committed to promote research to create new knowledge essential for teaching, learning, extension and outreach </w:t>
      </w:r>
      <w:proofErr w:type="spellStart"/>
      <w:r w:rsidRPr="00A8166C">
        <w:rPr>
          <w:rFonts w:ascii="Times New Roman" w:hAnsi="Times New Roman" w:cs="Times New Roman"/>
          <w:sz w:val="24"/>
          <w:szCs w:val="24"/>
        </w:rPr>
        <w:t>programme</w:t>
      </w:r>
      <w:proofErr w:type="spellEnd"/>
      <w:r w:rsidRPr="00A8166C">
        <w:rPr>
          <w:rFonts w:ascii="Times New Roman" w:hAnsi="Times New Roman" w:cs="Times New Roman"/>
          <w:sz w:val="24"/>
          <w:szCs w:val="24"/>
        </w:rPr>
        <w:t xml:space="preserve">. It encourages original, fundamental and applied research enquiry to create innovation, novelty, generation of ideas and new stock of knowledge. Research output promotes teaching and percolating the benefits of research findings among students and faculty members. </w:t>
      </w:r>
    </w:p>
    <w:p w:rsidR="00FC07EE" w:rsidRPr="00A8166C" w:rsidRDefault="00FC07EE" w:rsidP="00C92832">
      <w:pPr>
        <w:pStyle w:val="NormalWeb"/>
        <w:shd w:val="clear" w:color="auto" w:fill="FFFFFF"/>
        <w:spacing w:before="0" w:beforeAutospacing="0" w:after="0" w:afterAutospacing="0" w:line="276" w:lineRule="auto"/>
        <w:textAlignment w:val="baseline"/>
        <w:rPr>
          <w:bCs/>
          <w:caps/>
          <w:bdr w:val="none" w:sz="0" w:space="0" w:color="auto" w:frame="1"/>
        </w:rPr>
      </w:pPr>
    </w:p>
    <w:p w:rsidR="00FC07EE" w:rsidRPr="005475AF" w:rsidRDefault="00FC07EE" w:rsidP="00C92832">
      <w:pPr>
        <w:pStyle w:val="NormalWeb"/>
        <w:shd w:val="clear" w:color="auto" w:fill="FFFFFF"/>
        <w:spacing w:before="0" w:beforeAutospacing="0" w:after="0" w:afterAutospacing="0" w:line="276" w:lineRule="auto"/>
        <w:textAlignment w:val="baseline"/>
        <w:rPr>
          <w:b/>
          <w:caps/>
        </w:rPr>
      </w:pPr>
      <w:r w:rsidRPr="005475AF">
        <w:rPr>
          <w:b/>
          <w:bCs/>
          <w:caps/>
          <w:bdr w:val="none" w:sz="0" w:space="0" w:color="auto" w:frame="1"/>
        </w:rPr>
        <w:t>Objectives</w:t>
      </w:r>
    </w:p>
    <w:p w:rsidR="00FC07EE" w:rsidRPr="00A8166C" w:rsidRDefault="000528A5" w:rsidP="00C92832">
      <w:pPr>
        <w:pStyle w:val="ListParagraph"/>
        <w:widowControl/>
        <w:numPr>
          <w:ilvl w:val="0"/>
          <w:numId w:val="16"/>
        </w:numPr>
        <w:shd w:val="clear" w:color="auto" w:fill="FFFFFF"/>
        <w:autoSpaceDE/>
        <w:autoSpaceDN/>
        <w:spacing w:line="276" w:lineRule="auto"/>
        <w:contextualSpacing/>
        <w:jc w:val="both"/>
        <w:textAlignment w:val="baseline"/>
        <w:rPr>
          <w:rFonts w:ascii="Times New Roman" w:hAnsi="Times New Roman" w:cs="Times New Roman"/>
          <w:sz w:val="24"/>
          <w:szCs w:val="24"/>
        </w:rPr>
      </w:pPr>
      <w:r w:rsidRPr="00A8166C">
        <w:rPr>
          <w:rFonts w:ascii="Times New Roman" w:hAnsi="Times New Roman" w:cs="Times New Roman"/>
          <w:sz w:val="24"/>
          <w:szCs w:val="24"/>
        </w:rPr>
        <w:t>D</w:t>
      </w:r>
      <w:r w:rsidR="00206B28" w:rsidRPr="00A8166C">
        <w:rPr>
          <w:rFonts w:ascii="Times New Roman" w:hAnsi="Times New Roman" w:cs="Times New Roman"/>
          <w:sz w:val="24"/>
          <w:szCs w:val="24"/>
        </w:rPr>
        <w:t>evelop a h</w:t>
      </w:r>
      <w:r w:rsidR="00FC07EE" w:rsidRPr="00A8166C">
        <w:rPr>
          <w:rFonts w:ascii="Times New Roman" w:hAnsi="Times New Roman" w:cs="Times New Roman"/>
          <w:sz w:val="24"/>
          <w:szCs w:val="24"/>
        </w:rPr>
        <w:t>ealthy research culture and support system among the faculties and researchers for achieving excellence;</w:t>
      </w:r>
    </w:p>
    <w:p w:rsidR="00FC07EE" w:rsidRPr="00A8166C" w:rsidRDefault="00FC07EE" w:rsidP="00C92832">
      <w:pPr>
        <w:pStyle w:val="ListParagraph"/>
        <w:widowControl/>
        <w:numPr>
          <w:ilvl w:val="0"/>
          <w:numId w:val="16"/>
        </w:numPr>
        <w:shd w:val="clear" w:color="auto" w:fill="FFFFFF"/>
        <w:autoSpaceDE/>
        <w:autoSpaceDN/>
        <w:spacing w:line="276" w:lineRule="auto"/>
        <w:contextualSpacing/>
        <w:jc w:val="both"/>
        <w:textAlignment w:val="baseline"/>
        <w:rPr>
          <w:rFonts w:ascii="Times New Roman" w:hAnsi="Times New Roman" w:cs="Times New Roman"/>
          <w:sz w:val="24"/>
          <w:szCs w:val="24"/>
        </w:rPr>
      </w:pPr>
      <w:r w:rsidRPr="00A8166C">
        <w:rPr>
          <w:rFonts w:ascii="Times New Roman" w:hAnsi="Times New Roman" w:cs="Times New Roman"/>
          <w:sz w:val="24"/>
          <w:szCs w:val="24"/>
        </w:rPr>
        <w:t>Thrust area of research to be identified from ti</w:t>
      </w:r>
      <w:r w:rsidR="00423858" w:rsidRPr="00A8166C">
        <w:rPr>
          <w:rFonts w:ascii="Times New Roman" w:hAnsi="Times New Roman" w:cs="Times New Roman"/>
          <w:sz w:val="24"/>
          <w:szCs w:val="24"/>
        </w:rPr>
        <w:t>me to time for societal benefit.</w:t>
      </w:r>
    </w:p>
    <w:p w:rsidR="00FC07EE" w:rsidRPr="00A8166C" w:rsidRDefault="00FC07EE" w:rsidP="00C92832">
      <w:pPr>
        <w:pStyle w:val="ListParagraph"/>
        <w:widowControl/>
        <w:numPr>
          <w:ilvl w:val="0"/>
          <w:numId w:val="16"/>
        </w:numPr>
        <w:shd w:val="clear" w:color="auto" w:fill="FFFFFF"/>
        <w:autoSpaceDE/>
        <w:autoSpaceDN/>
        <w:spacing w:line="276" w:lineRule="auto"/>
        <w:contextualSpacing/>
        <w:jc w:val="both"/>
        <w:textAlignment w:val="baseline"/>
        <w:rPr>
          <w:rFonts w:ascii="Times New Roman" w:hAnsi="Times New Roman" w:cs="Times New Roman"/>
          <w:sz w:val="24"/>
          <w:szCs w:val="24"/>
        </w:rPr>
      </w:pPr>
      <w:r w:rsidRPr="00A8166C">
        <w:rPr>
          <w:rFonts w:ascii="Times New Roman" w:hAnsi="Times New Roman" w:cs="Times New Roman"/>
          <w:sz w:val="24"/>
          <w:szCs w:val="24"/>
        </w:rPr>
        <w:t xml:space="preserve">Publications in journals indexed in Scopus/Research Gate/ Google Scholar/ Web of Science or </w:t>
      </w:r>
      <w:proofErr w:type="spellStart"/>
      <w:r w:rsidRPr="00A8166C">
        <w:rPr>
          <w:rFonts w:ascii="Times New Roman" w:hAnsi="Times New Roman" w:cs="Times New Roman"/>
          <w:sz w:val="24"/>
          <w:szCs w:val="24"/>
        </w:rPr>
        <w:t>PubMed</w:t>
      </w:r>
      <w:proofErr w:type="spellEnd"/>
      <w:r w:rsidRPr="00A8166C">
        <w:rPr>
          <w:rFonts w:ascii="Times New Roman" w:hAnsi="Times New Roman" w:cs="Times New Roman"/>
          <w:sz w:val="24"/>
          <w:szCs w:val="24"/>
        </w:rPr>
        <w:t>/ Indian Citation Index;</w:t>
      </w:r>
    </w:p>
    <w:p w:rsidR="00FC07EE" w:rsidRPr="00A8166C" w:rsidRDefault="00FC07EE" w:rsidP="00C92832">
      <w:pPr>
        <w:pStyle w:val="ListParagraph"/>
        <w:widowControl/>
        <w:numPr>
          <w:ilvl w:val="0"/>
          <w:numId w:val="16"/>
        </w:numPr>
        <w:shd w:val="clear" w:color="auto" w:fill="FFFFFF"/>
        <w:autoSpaceDE/>
        <w:autoSpaceDN/>
        <w:spacing w:line="276" w:lineRule="auto"/>
        <w:contextualSpacing/>
        <w:jc w:val="both"/>
        <w:textAlignment w:val="baseline"/>
        <w:rPr>
          <w:rFonts w:ascii="Times New Roman" w:hAnsi="Times New Roman" w:cs="Times New Roman"/>
          <w:sz w:val="24"/>
          <w:szCs w:val="24"/>
        </w:rPr>
      </w:pPr>
      <w:r w:rsidRPr="00A8166C">
        <w:rPr>
          <w:rFonts w:ascii="Times New Roman" w:hAnsi="Times New Roman" w:cs="Times New Roman"/>
          <w:sz w:val="24"/>
          <w:szCs w:val="24"/>
        </w:rPr>
        <w:t xml:space="preserve">In-house referred, peer reviewed and accredited research journal publication; </w:t>
      </w:r>
    </w:p>
    <w:p w:rsidR="00FC07EE" w:rsidRPr="00A8166C" w:rsidRDefault="00FC07EE" w:rsidP="00C92832">
      <w:pPr>
        <w:pStyle w:val="ListParagraph"/>
        <w:widowControl/>
        <w:numPr>
          <w:ilvl w:val="0"/>
          <w:numId w:val="16"/>
        </w:numPr>
        <w:shd w:val="clear" w:color="auto" w:fill="FFFFFF"/>
        <w:autoSpaceDE/>
        <w:autoSpaceDN/>
        <w:spacing w:line="276" w:lineRule="auto"/>
        <w:contextualSpacing/>
        <w:jc w:val="both"/>
        <w:textAlignment w:val="baseline"/>
        <w:rPr>
          <w:rFonts w:ascii="Times New Roman" w:hAnsi="Times New Roman" w:cs="Times New Roman"/>
          <w:sz w:val="24"/>
          <w:szCs w:val="24"/>
        </w:rPr>
      </w:pPr>
      <w:r w:rsidRPr="00A8166C">
        <w:rPr>
          <w:rFonts w:ascii="Times New Roman" w:hAnsi="Times New Roman" w:cs="Times New Roman"/>
          <w:sz w:val="24"/>
          <w:szCs w:val="24"/>
        </w:rPr>
        <w:t>Interdisciplinary collaboration and partnership both at national and international level;</w:t>
      </w:r>
    </w:p>
    <w:p w:rsidR="00FC07EE" w:rsidRPr="00A8166C" w:rsidRDefault="00FC07EE" w:rsidP="00C92832">
      <w:pPr>
        <w:pStyle w:val="ListParagraph"/>
        <w:widowControl/>
        <w:numPr>
          <w:ilvl w:val="0"/>
          <w:numId w:val="16"/>
        </w:numPr>
        <w:shd w:val="clear" w:color="auto" w:fill="FFFFFF"/>
        <w:autoSpaceDE/>
        <w:autoSpaceDN/>
        <w:spacing w:after="200" w:line="276" w:lineRule="auto"/>
        <w:contextualSpacing/>
        <w:jc w:val="both"/>
        <w:textAlignment w:val="baseline"/>
        <w:rPr>
          <w:rFonts w:ascii="Times New Roman" w:hAnsi="Times New Roman" w:cs="Times New Roman"/>
          <w:sz w:val="24"/>
          <w:szCs w:val="24"/>
        </w:rPr>
      </w:pPr>
      <w:r w:rsidRPr="00A8166C">
        <w:rPr>
          <w:rFonts w:ascii="Times New Roman" w:hAnsi="Times New Roman" w:cs="Times New Roman"/>
          <w:bCs/>
          <w:sz w:val="24"/>
          <w:szCs w:val="24"/>
        </w:rPr>
        <w:t>Responding to ethical issues through Ethics committee;</w:t>
      </w:r>
    </w:p>
    <w:p w:rsidR="00F71DFB" w:rsidRPr="00A8166C" w:rsidRDefault="00423858" w:rsidP="00C92832">
      <w:pPr>
        <w:pStyle w:val="ListParagraph"/>
        <w:widowControl/>
        <w:numPr>
          <w:ilvl w:val="0"/>
          <w:numId w:val="16"/>
        </w:numPr>
        <w:shd w:val="clear" w:color="auto" w:fill="FFFFFF"/>
        <w:autoSpaceDE/>
        <w:autoSpaceDN/>
        <w:spacing w:after="200" w:line="276" w:lineRule="auto"/>
        <w:contextualSpacing/>
        <w:jc w:val="both"/>
        <w:textAlignment w:val="baseline"/>
        <w:rPr>
          <w:rFonts w:ascii="Times New Roman" w:hAnsi="Times New Roman" w:cs="Times New Roman"/>
          <w:sz w:val="24"/>
          <w:szCs w:val="24"/>
        </w:rPr>
      </w:pPr>
      <w:r w:rsidRPr="00A8166C">
        <w:rPr>
          <w:rFonts w:ascii="Times New Roman" w:hAnsi="Times New Roman" w:cs="Times New Roman"/>
          <w:bCs/>
          <w:sz w:val="24"/>
          <w:szCs w:val="24"/>
        </w:rPr>
        <w:t>Award of Ph.D./</w:t>
      </w:r>
      <w:r w:rsidR="00FC07EE" w:rsidRPr="00A8166C">
        <w:rPr>
          <w:rFonts w:ascii="Times New Roman" w:hAnsi="Times New Roman" w:cs="Times New Roman"/>
          <w:bCs/>
          <w:sz w:val="24"/>
          <w:szCs w:val="24"/>
        </w:rPr>
        <w:t>Post. Doctoral Research after successful completion of requirements/ ten</w:t>
      </w:r>
      <w:r w:rsidR="00843A8E" w:rsidRPr="00A8166C">
        <w:rPr>
          <w:rFonts w:ascii="Times New Roman" w:hAnsi="Times New Roman" w:cs="Times New Roman"/>
          <w:bCs/>
          <w:sz w:val="24"/>
          <w:szCs w:val="24"/>
        </w:rPr>
        <w:t>ure for the award of the degree.</w:t>
      </w:r>
    </w:p>
    <w:p w:rsidR="00F71DFB" w:rsidRPr="00A8166C" w:rsidRDefault="00F71DFB" w:rsidP="00C92832">
      <w:pPr>
        <w:widowControl/>
        <w:shd w:val="clear" w:color="auto" w:fill="FFFFFF"/>
        <w:autoSpaceDE/>
        <w:autoSpaceDN/>
        <w:spacing w:line="276" w:lineRule="auto"/>
        <w:ind w:left="360"/>
        <w:contextualSpacing/>
        <w:jc w:val="both"/>
        <w:textAlignment w:val="baseline"/>
        <w:rPr>
          <w:rFonts w:ascii="Times New Roman" w:hAnsi="Times New Roman" w:cs="Times New Roman"/>
          <w:sz w:val="24"/>
          <w:szCs w:val="24"/>
        </w:rPr>
      </w:pPr>
      <w:r w:rsidRPr="00A8166C">
        <w:rPr>
          <w:rFonts w:ascii="Times New Roman" w:hAnsi="Times New Roman" w:cs="Times New Roman"/>
          <w:sz w:val="24"/>
          <w:szCs w:val="24"/>
        </w:rPr>
        <w:t>Research Advisory Committee (RAC</w:t>
      </w:r>
      <w:r w:rsidR="003E1608" w:rsidRPr="00A8166C">
        <w:rPr>
          <w:rFonts w:ascii="Times New Roman" w:hAnsi="Times New Roman" w:cs="Times New Roman"/>
          <w:sz w:val="24"/>
          <w:szCs w:val="24"/>
        </w:rPr>
        <w:t>) shall</w:t>
      </w:r>
      <w:r w:rsidRPr="00A8166C">
        <w:rPr>
          <w:rFonts w:ascii="Times New Roman" w:hAnsi="Times New Roman" w:cs="Times New Roman"/>
          <w:sz w:val="24"/>
          <w:szCs w:val="24"/>
        </w:rPr>
        <w:t xml:space="preserve"> frame policy related to research from time to time.</w:t>
      </w:r>
    </w:p>
    <w:p w:rsidR="00F71DFB" w:rsidRPr="00A8166C" w:rsidRDefault="00F71DFB" w:rsidP="00C92832">
      <w:pPr>
        <w:widowControl/>
        <w:shd w:val="clear" w:color="auto" w:fill="FFFFFF"/>
        <w:autoSpaceDE/>
        <w:autoSpaceDN/>
        <w:spacing w:after="200" w:line="276" w:lineRule="auto"/>
        <w:contextualSpacing/>
        <w:jc w:val="both"/>
        <w:textAlignment w:val="baseline"/>
        <w:rPr>
          <w:rFonts w:ascii="Times New Roman" w:hAnsi="Times New Roman" w:cs="Times New Roman"/>
          <w:sz w:val="24"/>
          <w:szCs w:val="24"/>
        </w:rPr>
      </w:pPr>
    </w:p>
    <w:p w:rsidR="00843A8E" w:rsidRPr="005475AF" w:rsidRDefault="00843A8E" w:rsidP="00C92832">
      <w:pPr>
        <w:widowControl/>
        <w:shd w:val="clear" w:color="auto" w:fill="FFFFFF"/>
        <w:autoSpaceDE/>
        <w:autoSpaceDN/>
        <w:spacing w:after="200" w:line="276" w:lineRule="auto"/>
        <w:contextualSpacing/>
        <w:jc w:val="both"/>
        <w:textAlignment w:val="baseline"/>
        <w:rPr>
          <w:rFonts w:ascii="Times New Roman" w:hAnsi="Times New Roman" w:cs="Times New Roman"/>
          <w:b/>
          <w:caps/>
          <w:sz w:val="24"/>
          <w:szCs w:val="24"/>
        </w:rPr>
      </w:pPr>
      <w:r w:rsidRPr="005475AF">
        <w:rPr>
          <w:rFonts w:ascii="Times New Roman" w:hAnsi="Times New Roman" w:cs="Times New Roman"/>
          <w:b/>
          <w:caps/>
          <w:sz w:val="24"/>
          <w:szCs w:val="24"/>
        </w:rPr>
        <w:t>Thrust area</w:t>
      </w:r>
    </w:p>
    <w:p w:rsidR="00EC32D1" w:rsidRPr="00A8166C" w:rsidRDefault="00FC07EE" w:rsidP="00C92832">
      <w:pPr>
        <w:widowControl/>
        <w:shd w:val="clear" w:color="auto" w:fill="FFFFFF"/>
        <w:autoSpaceDE/>
        <w:autoSpaceDN/>
        <w:spacing w:after="200" w:line="276" w:lineRule="auto"/>
        <w:contextualSpacing/>
        <w:jc w:val="both"/>
        <w:textAlignment w:val="baseline"/>
        <w:rPr>
          <w:rFonts w:ascii="Times New Roman" w:hAnsi="Times New Roman" w:cs="Times New Roman"/>
          <w:sz w:val="24"/>
          <w:szCs w:val="24"/>
        </w:rPr>
      </w:pPr>
      <w:r w:rsidRPr="00A8166C">
        <w:rPr>
          <w:rFonts w:ascii="Times New Roman" w:hAnsi="Times New Roman" w:cs="Times New Roman"/>
          <w:sz w:val="24"/>
          <w:szCs w:val="24"/>
        </w:rPr>
        <w:t>The present trend in the science and technology as well as the basic needs of locals, following thrust areas of research are identified –</w:t>
      </w:r>
    </w:p>
    <w:p w:rsidR="00EC32D1" w:rsidRPr="00A8166C" w:rsidRDefault="00EC32D1" w:rsidP="00C92832">
      <w:pPr>
        <w:widowControl/>
        <w:shd w:val="clear" w:color="auto" w:fill="FFFFFF"/>
        <w:autoSpaceDE/>
        <w:autoSpaceDN/>
        <w:spacing w:after="200" w:line="276" w:lineRule="auto"/>
        <w:contextualSpacing/>
        <w:jc w:val="both"/>
        <w:textAlignment w:val="baseline"/>
        <w:rPr>
          <w:rFonts w:ascii="Times New Roman" w:hAnsi="Times New Roman" w:cs="Times New Roman"/>
          <w:sz w:val="24"/>
          <w:szCs w:val="24"/>
        </w:rPr>
      </w:pPr>
    </w:p>
    <w:p w:rsidR="00FC07EE" w:rsidRPr="00A8166C" w:rsidRDefault="00FC07EE" w:rsidP="00C92832">
      <w:pPr>
        <w:widowControl/>
        <w:shd w:val="clear" w:color="auto" w:fill="FFFFFF"/>
        <w:autoSpaceDE/>
        <w:autoSpaceDN/>
        <w:spacing w:line="276" w:lineRule="auto"/>
        <w:contextualSpacing/>
        <w:jc w:val="both"/>
        <w:textAlignment w:val="baseline"/>
        <w:rPr>
          <w:rFonts w:ascii="Times New Roman" w:hAnsi="Times New Roman" w:cs="Times New Roman"/>
          <w:b/>
          <w:sz w:val="24"/>
          <w:szCs w:val="24"/>
        </w:rPr>
      </w:pPr>
      <w:r w:rsidRPr="00A8166C">
        <w:rPr>
          <w:rFonts w:ascii="Times New Roman" w:hAnsi="Times New Roman" w:cs="Times New Roman"/>
          <w:b/>
          <w:sz w:val="24"/>
          <w:szCs w:val="24"/>
        </w:rPr>
        <w:t xml:space="preserve">Bio-resources and livelihood opportunities </w:t>
      </w:r>
    </w:p>
    <w:p w:rsidR="00AE0D72" w:rsidRPr="00A8166C" w:rsidRDefault="00FC07EE" w:rsidP="00C92832">
      <w:pPr>
        <w:pStyle w:val="Heading1"/>
        <w:spacing w:before="0" w:line="276" w:lineRule="auto"/>
        <w:ind w:left="720" w:right="-46"/>
        <w:jc w:val="both"/>
        <w:textAlignment w:val="baseline"/>
        <w:rPr>
          <w:rFonts w:ascii="Times New Roman" w:hAnsi="Times New Roman" w:cs="Times New Roman"/>
          <w:b w:val="0"/>
          <w:sz w:val="24"/>
          <w:szCs w:val="24"/>
        </w:rPr>
      </w:pPr>
      <w:r w:rsidRPr="00A8166C">
        <w:rPr>
          <w:rFonts w:ascii="Times New Roman" w:hAnsi="Times New Roman" w:cs="Times New Roman"/>
          <w:b w:val="0"/>
          <w:sz w:val="24"/>
          <w:szCs w:val="24"/>
        </w:rPr>
        <w:t xml:space="preserve">The NER is endowed with enormous bio-resources (microbes, flora and fauna) which are yet to be explored for its effective and sustainable utilization. Equally, the </w:t>
      </w:r>
      <w:proofErr w:type="gramStart"/>
      <w:r w:rsidRPr="00A8166C">
        <w:rPr>
          <w:rFonts w:ascii="Times New Roman" w:hAnsi="Times New Roman" w:cs="Times New Roman"/>
          <w:b w:val="0"/>
          <w:sz w:val="24"/>
          <w:szCs w:val="24"/>
        </w:rPr>
        <w:t xml:space="preserve">livelihood of the people, particularly the </w:t>
      </w:r>
      <w:proofErr w:type="spellStart"/>
      <w:r w:rsidRPr="00A8166C">
        <w:rPr>
          <w:rFonts w:ascii="Times New Roman" w:hAnsi="Times New Roman" w:cs="Times New Roman"/>
          <w:b w:val="0"/>
          <w:sz w:val="24"/>
          <w:szCs w:val="24"/>
        </w:rPr>
        <w:t>tribals</w:t>
      </w:r>
      <w:proofErr w:type="spellEnd"/>
      <w:r w:rsidRPr="00A8166C">
        <w:rPr>
          <w:rFonts w:ascii="Times New Roman" w:hAnsi="Times New Roman" w:cs="Times New Roman"/>
          <w:b w:val="0"/>
          <w:sz w:val="24"/>
          <w:szCs w:val="24"/>
        </w:rPr>
        <w:t xml:space="preserve"> need</w:t>
      </w:r>
      <w:proofErr w:type="gramEnd"/>
      <w:r w:rsidRPr="00A8166C">
        <w:rPr>
          <w:rFonts w:ascii="Times New Roman" w:hAnsi="Times New Roman" w:cs="Times New Roman"/>
          <w:b w:val="0"/>
          <w:sz w:val="24"/>
          <w:szCs w:val="24"/>
        </w:rPr>
        <w:t xml:space="preserve"> intervention for better economic status. It is an utmost need to investigate the ways and means for</w:t>
      </w:r>
      <w:r w:rsidR="00AE0D72" w:rsidRPr="00A8166C">
        <w:rPr>
          <w:rFonts w:ascii="Times New Roman" w:hAnsi="Times New Roman" w:cs="Times New Roman"/>
          <w:b w:val="0"/>
          <w:sz w:val="24"/>
          <w:szCs w:val="24"/>
        </w:rPr>
        <w:t xml:space="preserve"> the </w:t>
      </w:r>
      <w:proofErr w:type="spellStart"/>
      <w:r w:rsidR="00AE0D72" w:rsidRPr="00A8166C">
        <w:rPr>
          <w:rFonts w:ascii="Times New Roman" w:hAnsi="Times New Roman" w:cs="Times New Roman"/>
          <w:b w:val="0"/>
          <w:sz w:val="24"/>
          <w:szCs w:val="24"/>
        </w:rPr>
        <w:t>upliftment</w:t>
      </w:r>
      <w:proofErr w:type="spellEnd"/>
      <w:r w:rsidR="00AE0D72" w:rsidRPr="00A8166C">
        <w:rPr>
          <w:rFonts w:ascii="Times New Roman" w:hAnsi="Times New Roman" w:cs="Times New Roman"/>
          <w:b w:val="0"/>
          <w:sz w:val="24"/>
          <w:szCs w:val="24"/>
        </w:rPr>
        <w:t xml:space="preserve"> of these people. </w:t>
      </w:r>
    </w:p>
    <w:p w:rsidR="002F2387" w:rsidRPr="00A8166C" w:rsidRDefault="002F2387" w:rsidP="00C92832">
      <w:pPr>
        <w:pStyle w:val="Heading1"/>
        <w:spacing w:before="0" w:line="276" w:lineRule="auto"/>
        <w:ind w:left="720" w:right="-46"/>
        <w:jc w:val="both"/>
        <w:textAlignment w:val="baseline"/>
        <w:rPr>
          <w:rFonts w:ascii="Times New Roman" w:hAnsi="Times New Roman" w:cs="Times New Roman"/>
          <w:b w:val="0"/>
          <w:sz w:val="24"/>
          <w:szCs w:val="24"/>
        </w:rPr>
      </w:pPr>
    </w:p>
    <w:p w:rsidR="00FC07EE" w:rsidRPr="00A8166C" w:rsidRDefault="00FC07EE" w:rsidP="00C92832">
      <w:pPr>
        <w:pStyle w:val="Heading1"/>
        <w:widowControl/>
        <w:numPr>
          <w:ilvl w:val="0"/>
          <w:numId w:val="15"/>
        </w:numPr>
        <w:autoSpaceDE/>
        <w:autoSpaceDN/>
        <w:spacing w:before="0" w:line="276" w:lineRule="auto"/>
        <w:ind w:right="-46"/>
        <w:jc w:val="both"/>
        <w:textAlignment w:val="baseline"/>
        <w:rPr>
          <w:rFonts w:ascii="Times New Roman" w:hAnsi="Times New Roman" w:cs="Times New Roman"/>
          <w:sz w:val="24"/>
          <w:szCs w:val="24"/>
        </w:rPr>
      </w:pPr>
      <w:r w:rsidRPr="00A8166C">
        <w:rPr>
          <w:rFonts w:ascii="Times New Roman" w:hAnsi="Times New Roman" w:cs="Times New Roman"/>
          <w:sz w:val="24"/>
          <w:szCs w:val="24"/>
        </w:rPr>
        <w:t>Research in Basic and Applied Sciences</w:t>
      </w:r>
    </w:p>
    <w:p w:rsidR="00FC07EE" w:rsidRPr="00A8166C" w:rsidRDefault="00FC07EE" w:rsidP="00C92832">
      <w:pPr>
        <w:pStyle w:val="Heading1"/>
        <w:spacing w:before="0" w:line="276" w:lineRule="auto"/>
        <w:ind w:left="720" w:right="-46"/>
        <w:jc w:val="both"/>
        <w:textAlignment w:val="baseline"/>
        <w:rPr>
          <w:rFonts w:ascii="Times New Roman" w:hAnsi="Times New Roman" w:cs="Times New Roman"/>
          <w:b w:val="0"/>
          <w:sz w:val="24"/>
          <w:szCs w:val="24"/>
        </w:rPr>
      </w:pPr>
      <w:r w:rsidRPr="00A8166C">
        <w:rPr>
          <w:rFonts w:ascii="Times New Roman" w:hAnsi="Times New Roman" w:cs="Times New Roman"/>
          <w:b w:val="0"/>
          <w:sz w:val="24"/>
          <w:szCs w:val="24"/>
        </w:rPr>
        <w:t xml:space="preserve">University </w:t>
      </w:r>
      <w:proofErr w:type="spellStart"/>
      <w:r w:rsidRPr="00A8166C">
        <w:rPr>
          <w:rFonts w:ascii="Times New Roman" w:hAnsi="Times New Roman" w:cs="Times New Roman"/>
          <w:b w:val="0"/>
          <w:sz w:val="24"/>
          <w:szCs w:val="24"/>
        </w:rPr>
        <w:t>emphasise</w:t>
      </w:r>
      <w:proofErr w:type="spellEnd"/>
      <w:r w:rsidRPr="00A8166C">
        <w:rPr>
          <w:rFonts w:ascii="Times New Roman" w:hAnsi="Times New Roman" w:cs="Times New Roman"/>
          <w:b w:val="0"/>
          <w:sz w:val="24"/>
          <w:szCs w:val="24"/>
        </w:rPr>
        <w:t xml:space="preserve"> on promoting research in basic and applied sciences to focus on recent trends and future developments </w:t>
      </w:r>
      <w:r w:rsidR="00C91228" w:rsidRPr="00A8166C">
        <w:rPr>
          <w:rFonts w:ascii="Times New Roman" w:hAnsi="Times New Roman" w:cs="Times New Roman"/>
          <w:b w:val="0"/>
          <w:sz w:val="24"/>
          <w:szCs w:val="24"/>
        </w:rPr>
        <w:t>as per</w:t>
      </w:r>
      <w:r w:rsidRPr="00A8166C">
        <w:rPr>
          <w:rFonts w:ascii="Times New Roman" w:hAnsi="Times New Roman" w:cs="Times New Roman"/>
          <w:b w:val="0"/>
          <w:sz w:val="24"/>
          <w:szCs w:val="24"/>
        </w:rPr>
        <w:t xml:space="preserve"> need and demand of the NER in particular and the nation in general.</w:t>
      </w:r>
    </w:p>
    <w:p w:rsidR="00FC07EE" w:rsidRPr="00A8166C" w:rsidRDefault="00FC07EE" w:rsidP="00C92832">
      <w:pPr>
        <w:pStyle w:val="Heading1"/>
        <w:widowControl/>
        <w:numPr>
          <w:ilvl w:val="0"/>
          <w:numId w:val="15"/>
        </w:numPr>
        <w:autoSpaceDE/>
        <w:autoSpaceDN/>
        <w:spacing w:before="0" w:line="276" w:lineRule="auto"/>
        <w:ind w:right="-46"/>
        <w:jc w:val="both"/>
        <w:textAlignment w:val="baseline"/>
        <w:rPr>
          <w:rFonts w:ascii="Times New Roman" w:hAnsi="Times New Roman" w:cs="Times New Roman"/>
          <w:sz w:val="24"/>
          <w:szCs w:val="24"/>
        </w:rPr>
      </w:pPr>
      <w:r w:rsidRPr="00A8166C">
        <w:rPr>
          <w:rFonts w:ascii="Times New Roman" w:hAnsi="Times New Roman" w:cs="Times New Roman"/>
          <w:sz w:val="24"/>
          <w:szCs w:val="24"/>
        </w:rPr>
        <w:lastRenderedPageBreak/>
        <w:t>Documentation of ITK and commercial use of IPR</w:t>
      </w:r>
    </w:p>
    <w:p w:rsidR="00FC07EE" w:rsidRPr="00A8166C" w:rsidRDefault="00FC07EE" w:rsidP="00C92832">
      <w:pPr>
        <w:pStyle w:val="Heading1"/>
        <w:spacing w:before="0" w:line="276" w:lineRule="auto"/>
        <w:ind w:left="720" w:right="-46"/>
        <w:jc w:val="both"/>
        <w:textAlignment w:val="baseline"/>
        <w:rPr>
          <w:rFonts w:ascii="Times New Roman" w:hAnsi="Times New Roman" w:cs="Times New Roman"/>
          <w:b w:val="0"/>
          <w:sz w:val="24"/>
          <w:szCs w:val="24"/>
        </w:rPr>
      </w:pPr>
      <w:r w:rsidRPr="00A8166C">
        <w:rPr>
          <w:rFonts w:ascii="Times New Roman" w:hAnsi="Times New Roman" w:cs="Times New Roman"/>
          <w:b w:val="0"/>
          <w:sz w:val="24"/>
          <w:szCs w:val="24"/>
        </w:rPr>
        <w:t xml:space="preserve">Especially the </w:t>
      </w:r>
      <w:proofErr w:type="spellStart"/>
      <w:r w:rsidRPr="00A8166C">
        <w:rPr>
          <w:rFonts w:ascii="Times New Roman" w:hAnsi="Times New Roman" w:cs="Times New Roman"/>
          <w:b w:val="0"/>
          <w:sz w:val="24"/>
          <w:szCs w:val="24"/>
        </w:rPr>
        <w:t>tribals</w:t>
      </w:r>
      <w:proofErr w:type="spellEnd"/>
      <w:r w:rsidRPr="00A8166C">
        <w:rPr>
          <w:rFonts w:ascii="Times New Roman" w:hAnsi="Times New Roman" w:cs="Times New Roman"/>
          <w:b w:val="0"/>
          <w:sz w:val="24"/>
          <w:szCs w:val="24"/>
        </w:rPr>
        <w:t xml:space="preserve"> of this region are quite knowledgeable in the application of ITK, inherited from one generation to another, in the sustenance of their life and livelihood. However, these aspects have not been well attended and documented at scientific level till date. </w:t>
      </w:r>
    </w:p>
    <w:p w:rsidR="00FC07EE" w:rsidRPr="00A8166C" w:rsidRDefault="00FC07EE" w:rsidP="00C92832">
      <w:pPr>
        <w:pStyle w:val="Heading1"/>
        <w:widowControl/>
        <w:numPr>
          <w:ilvl w:val="0"/>
          <w:numId w:val="15"/>
        </w:numPr>
        <w:autoSpaceDE/>
        <w:autoSpaceDN/>
        <w:spacing w:before="0" w:line="276" w:lineRule="auto"/>
        <w:ind w:right="-46"/>
        <w:jc w:val="both"/>
        <w:textAlignment w:val="baseline"/>
        <w:rPr>
          <w:rFonts w:ascii="Times New Roman" w:hAnsi="Times New Roman" w:cs="Times New Roman"/>
          <w:sz w:val="24"/>
          <w:szCs w:val="24"/>
        </w:rPr>
      </w:pPr>
      <w:r w:rsidRPr="00A8166C">
        <w:rPr>
          <w:rFonts w:ascii="Times New Roman" w:hAnsi="Times New Roman" w:cs="Times New Roman"/>
          <w:sz w:val="24"/>
          <w:szCs w:val="24"/>
        </w:rPr>
        <w:t>Pollution and its effect in coal belt and water bodies of NER</w:t>
      </w:r>
    </w:p>
    <w:p w:rsidR="00FC07EE" w:rsidRPr="00A8166C" w:rsidRDefault="00FC07EE" w:rsidP="00C92832">
      <w:pPr>
        <w:pStyle w:val="Heading1"/>
        <w:spacing w:before="0" w:line="276" w:lineRule="auto"/>
        <w:ind w:left="720" w:right="-46"/>
        <w:jc w:val="both"/>
        <w:textAlignment w:val="baseline"/>
        <w:rPr>
          <w:rFonts w:ascii="Times New Roman" w:hAnsi="Times New Roman" w:cs="Times New Roman"/>
          <w:b w:val="0"/>
          <w:sz w:val="24"/>
          <w:szCs w:val="24"/>
        </w:rPr>
      </w:pPr>
      <w:r w:rsidRPr="00A8166C">
        <w:rPr>
          <w:rFonts w:ascii="Times New Roman" w:hAnsi="Times New Roman" w:cs="Times New Roman"/>
          <w:b w:val="0"/>
          <w:sz w:val="24"/>
          <w:szCs w:val="24"/>
        </w:rPr>
        <w:t xml:space="preserve">The NER, though industrially backward, is being contaminated with the pollutants, </w:t>
      </w:r>
      <w:r w:rsidR="003E7DCC" w:rsidRPr="00A8166C">
        <w:rPr>
          <w:rFonts w:ascii="Times New Roman" w:hAnsi="Times New Roman" w:cs="Times New Roman"/>
          <w:b w:val="0"/>
          <w:sz w:val="24"/>
          <w:szCs w:val="24"/>
        </w:rPr>
        <w:t>especially</w:t>
      </w:r>
      <w:r w:rsidRPr="00A8166C">
        <w:rPr>
          <w:rFonts w:ascii="Times New Roman" w:hAnsi="Times New Roman" w:cs="Times New Roman"/>
          <w:b w:val="0"/>
          <w:sz w:val="24"/>
          <w:szCs w:val="24"/>
        </w:rPr>
        <w:t xml:space="preserve"> from the coal fields of this region. Moreover, the ground water of this region are overwhelmingly exploited, causing fast depletion of its level as well as people are experiencing the arsenic and fluoride contamination leading to health hazards. These are as need intervention by scientist for remediation.</w:t>
      </w:r>
    </w:p>
    <w:p w:rsidR="00FC07EE" w:rsidRPr="00A8166C" w:rsidRDefault="00FC07EE" w:rsidP="00C92832">
      <w:pPr>
        <w:pStyle w:val="Heading1"/>
        <w:widowControl/>
        <w:numPr>
          <w:ilvl w:val="0"/>
          <w:numId w:val="15"/>
        </w:numPr>
        <w:autoSpaceDE/>
        <w:autoSpaceDN/>
        <w:spacing w:before="0" w:line="276" w:lineRule="auto"/>
        <w:ind w:right="-46"/>
        <w:jc w:val="both"/>
        <w:textAlignment w:val="baseline"/>
        <w:rPr>
          <w:rFonts w:ascii="Times New Roman" w:hAnsi="Times New Roman" w:cs="Times New Roman"/>
          <w:sz w:val="24"/>
          <w:szCs w:val="24"/>
        </w:rPr>
      </w:pPr>
      <w:r w:rsidRPr="00A8166C">
        <w:rPr>
          <w:rFonts w:ascii="Times New Roman" w:hAnsi="Times New Roman" w:cs="Times New Roman"/>
          <w:sz w:val="24"/>
          <w:szCs w:val="24"/>
        </w:rPr>
        <w:t xml:space="preserve">Preservation, cost computation and cost management of local farm produces </w:t>
      </w:r>
    </w:p>
    <w:p w:rsidR="00FC07EE" w:rsidRPr="00A8166C" w:rsidRDefault="00FC07EE" w:rsidP="00C92832">
      <w:pPr>
        <w:pStyle w:val="Heading1"/>
        <w:spacing w:before="0" w:line="276" w:lineRule="auto"/>
        <w:ind w:left="720" w:right="-46"/>
        <w:jc w:val="both"/>
        <w:textAlignment w:val="baseline"/>
        <w:rPr>
          <w:rFonts w:ascii="Times New Roman" w:hAnsi="Times New Roman" w:cs="Times New Roman"/>
          <w:b w:val="0"/>
          <w:sz w:val="24"/>
          <w:szCs w:val="24"/>
        </w:rPr>
      </w:pPr>
      <w:r w:rsidRPr="00A8166C">
        <w:rPr>
          <w:rFonts w:ascii="Times New Roman" w:hAnsi="Times New Roman" w:cs="Times New Roman"/>
          <w:b w:val="0"/>
          <w:sz w:val="24"/>
          <w:szCs w:val="24"/>
        </w:rPr>
        <w:t xml:space="preserve">The ITK often used for farming extends good dividend in terms of produces, yet without getting remunerative prices for the same. </w:t>
      </w:r>
      <w:proofErr w:type="gramStart"/>
      <w:r w:rsidRPr="00A8166C">
        <w:rPr>
          <w:rFonts w:ascii="Times New Roman" w:hAnsi="Times New Roman" w:cs="Times New Roman"/>
          <w:b w:val="0"/>
          <w:sz w:val="24"/>
          <w:szCs w:val="24"/>
        </w:rPr>
        <w:t>Lack of price computation, managerial skill for demand and supply for the same are still prevalent, which requires a skilled approach.</w:t>
      </w:r>
      <w:proofErr w:type="gramEnd"/>
      <w:r w:rsidRPr="00A8166C">
        <w:rPr>
          <w:rFonts w:ascii="Times New Roman" w:hAnsi="Times New Roman" w:cs="Times New Roman"/>
          <w:b w:val="0"/>
          <w:sz w:val="24"/>
          <w:szCs w:val="24"/>
        </w:rPr>
        <w:t xml:space="preserve"> </w:t>
      </w:r>
    </w:p>
    <w:p w:rsidR="00FC07EE" w:rsidRPr="00A8166C" w:rsidRDefault="00FC07EE" w:rsidP="00C92832">
      <w:pPr>
        <w:pStyle w:val="Heading1"/>
        <w:widowControl/>
        <w:numPr>
          <w:ilvl w:val="0"/>
          <w:numId w:val="15"/>
        </w:numPr>
        <w:autoSpaceDE/>
        <w:autoSpaceDN/>
        <w:spacing w:before="0" w:line="276" w:lineRule="auto"/>
        <w:ind w:right="-46"/>
        <w:jc w:val="both"/>
        <w:textAlignment w:val="baseline"/>
        <w:rPr>
          <w:rFonts w:ascii="Times New Roman" w:hAnsi="Times New Roman" w:cs="Times New Roman"/>
          <w:sz w:val="24"/>
          <w:szCs w:val="24"/>
        </w:rPr>
      </w:pPr>
      <w:r w:rsidRPr="00A8166C">
        <w:rPr>
          <w:rFonts w:ascii="Times New Roman" w:hAnsi="Times New Roman" w:cs="Times New Roman"/>
          <w:sz w:val="24"/>
          <w:szCs w:val="24"/>
        </w:rPr>
        <w:t>Sociological structure and its hierarchy in NER</w:t>
      </w:r>
    </w:p>
    <w:p w:rsidR="00FC07EE" w:rsidRPr="00A8166C" w:rsidRDefault="00FC07EE" w:rsidP="00C92832">
      <w:pPr>
        <w:pStyle w:val="Heading1"/>
        <w:spacing w:before="0" w:line="276" w:lineRule="auto"/>
        <w:ind w:left="720" w:right="-46"/>
        <w:jc w:val="both"/>
        <w:textAlignment w:val="baseline"/>
        <w:rPr>
          <w:rFonts w:ascii="Times New Roman" w:hAnsi="Times New Roman" w:cs="Times New Roman"/>
          <w:b w:val="0"/>
          <w:sz w:val="24"/>
          <w:szCs w:val="24"/>
        </w:rPr>
      </w:pPr>
      <w:r w:rsidRPr="00A8166C">
        <w:rPr>
          <w:rFonts w:ascii="Times New Roman" w:hAnsi="Times New Roman" w:cs="Times New Roman"/>
          <w:b w:val="0"/>
          <w:sz w:val="24"/>
          <w:szCs w:val="24"/>
        </w:rPr>
        <w:t xml:space="preserve">The </w:t>
      </w:r>
      <w:proofErr w:type="spellStart"/>
      <w:r w:rsidRPr="00A8166C">
        <w:rPr>
          <w:rFonts w:ascii="Times New Roman" w:hAnsi="Times New Roman" w:cs="Times New Roman"/>
          <w:b w:val="0"/>
          <w:sz w:val="24"/>
          <w:szCs w:val="24"/>
        </w:rPr>
        <w:t>tribals</w:t>
      </w:r>
      <w:proofErr w:type="spellEnd"/>
      <w:r w:rsidRPr="00A8166C">
        <w:rPr>
          <w:rFonts w:ascii="Times New Roman" w:hAnsi="Times New Roman" w:cs="Times New Roman"/>
          <w:b w:val="0"/>
          <w:sz w:val="24"/>
          <w:szCs w:val="24"/>
        </w:rPr>
        <w:t xml:space="preserve"> and the locals of this region are equipped with their own hierarchical systems to solve their dispute and settlement without the involvement of the existing laws of the land. This method of execution, for example the “</w:t>
      </w:r>
      <w:proofErr w:type="spellStart"/>
      <w:r w:rsidRPr="00A8166C">
        <w:rPr>
          <w:rFonts w:ascii="Times New Roman" w:hAnsi="Times New Roman" w:cs="Times New Roman"/>
          <w:b w:val="0"/>
          <w:i/>
          <w:sz w:val="24"/>
          <w:szCs w:val="24"/>
        </w:rPr>
        <w:t>Dorbar</w:t>
      </w:r>
      <w:proofErr w:type="spellEnd"/>
      <w:r w:rsidRPr="00A8166C">
        <w:rPr>
          <w:rFonts w:ascii="Times New Roman" w:hAnsi="Times New Roman" w:cs="Times New Roman"/>
          <w:b w:val="0"/>
          <w:i/>
          <w:sz w:val="24"/>
          <w:szCs w:val="24"/>
        </w:rPr>
        <w:t xml:space="preserve">” </w:t>
      </w:r>
      <w:r w:rsidRPr="00A8166C">
        <w:rPr>
          <w:rFonts w:ascii="Times New Roman" w:hAnsi="Times New Roman" w:cs="Times New Roman"/>
          <w:b w:val="0"/>
          <w:sz w:val="24"/>
          <w:szCs w:val="24"/>
        </w:rPr>
        <w:t xml:space="preserve">system of </w:t>
      </w:r>
      <w:proofErr w:type="spellStart"/>
      <w:r w:rsidRPr="00A8166C">
        <w:rPr>
          <w:rFonts w:ascii="Times New Roman" w:hAnsi="Times New Roman" w:cs="Times New Roman"/>
          <w:b w:val="0"/>
          <w:sz w:val="24"/>
          <w:szCs w:val="24"/>
        </w:rPr>
        <w:t>Khasis</w:t>
      </w:r>
      <w:proofErr w:type="spellEnd"/>
      <w:r w:rsidRPr="00A8166C">
        <w:rPr>
          <w:rFonts w:ascii="Times New Roman" w:hAnsi="Times New Roman" w:cs="Times New Roman"/>
          <w:b w:val="0"/>
          <w:sz w:val="24"/>
          <w:szCs w:val="24"/>
        </w:rPr>
        <w:t xml:space="preserve">, in resolving many of the issues, has been proved to be successful in dispute resolution. Therefore, this system needs a thorough look along with other selected issues both at micro and macro level for maintaining the social harmony. </w:t>
      </w:r>
    </w:p>
    <w:p w:rsidR="00FC07EE" w:rsidRPr="00A8166C" w:rsidRDefault="00FC07EE" w:rsidP="00C92832">
      <w:pPr>
        <w:pStyle w:val="Heading1"/>
        <w:widowControl/>
        <w:numPr>
          <w:ilvl w:val="0"/>
          <w:numId w:val="15"/>
        </w:numPr>
        <w:autoSpaceDE/>
        <w:autoSpaceDN/>
        <w:spacing w:before="0" w:line="276" w:lineRule="auto"/>
        <w:ind w:right="-46"/>
        <w:jc w:val="both"/>
        <w:textAlignment w:val="baseline"/>
        <w:rPr>
          <w:rFonts w:ascii="Times New Roman" w:hAnsi="Times New Roman" w:cs="Times New Roman"/>
          <w:sz w:val="24"/>
          <w:szCs w:val="24"/>
        </w:rPr>
      </w:pPr>
      <w:r w:rsidRPr="00A8166C">
        <w:rPr>
          <w:rFonts w:ascii="Times New Roman" w:hAnsi="Times New Roman" w:cs="Times New Roman"/>
          <w:sz w:val="24"/>
          <w:szCs w:val="24"/>
        </w:rPr>
        <w:t>Financial inclusion-Micro credit and micro insurance in NER</w:t>
      </w:r>
    </w:p>
    <w:p w:rsidR="00FC07EE" w:rsidRPr="00A8166C" w:rsidRDefault="00FC07EE" w:rsidP="00C92832">
      <w:pPr>
        <w:pStyle w:val="Heading1"/>
        <w:spacing w:before="0" w:line="276" w:lineRule="auto"/>
        <w:ind w:left="720" w:right="-46"/>
        <w:jc w:val="both"/>
        <w:textAlignment w:val="baseline"/>
        <w:rPr>
          <w:rFonts w:ascii="Times New Roman" w:hAnsi="Times New Roman" w:cs="Times New Roman"/>
          <w:b w:val="0"/>
          <w:sz w:val="24"/>
          <w:szCs w:val="24"/>
        </w:rPr>
      </w:pPr>
      <w:r w:rsidRPr="00A8166C">
        <w:rPr>
          <w:rFonts w:ascii="Times New Roman" w:hAnsi="Times New Roman" w:cs="Times New Roman"/>
          <w:b w:val="0"/>
          <w:sz w:val="24"/>
          <w:szCs w:val="24"/>
        </w:rPr>
        <w:t xml:space="preserve">Today’s economy for sustainable development requires the institution of micro financing system for the welfare of the poor particularly the </w:t>
      </w:r>
      <w:proofErr w:type="spellStart"/>
      <w:r w:rsidRPr="00A8166C">
        <w:rPr>
          <w:rFonts w:ascii="Times New Roman" w:hAnsi="Times New Roman" w:cs="Times New Roman"/>
          <w:b w:val="0"/>
          <w:sz w:val="24"/>
          <w:szCs w:val="24"/>
        </w:rPr>
        <w:t>triabals</w:t>
      </w:r>
      <w:proofErr w:type="spellEnd"/>
      <w:r w:rsidRPr="00A8166C">
        <w:rPr>
          <w:rFonts w:ascii="Times New Roman" w:hAnsi="Times New Roman" w:cs="Times New Roman"/>
          <w:b w:val="0"/>
          <w:sz w:val="24"/>
          <w:szCs w:val="24"/>
        </w:rPr>
        <w:t>. Micro credit systems as well as the insurance sector needs a critical and careful analysis to provide firm and viable livelihood</w:t>
      </w:r>
    </w:p>
    <w:p w:rsidR="00A57350" w:rsidRPr="00A8166C" w:rsidRDefault="00A57350" w:rsidP="00C92832">
      <w:pPr>
        <w:pStyle w:val="Default"/>
        <w:spacing w:line="276" w:lineRule="auto"/>
        <w:jc w:val="both"/>
        <w:rPr>
          <w:rFonts w:ascii="Times New Roman" w:hAnsi="Times New Roman" w:cs="Times New Roman"/>
          <w:b/>
          <w:bCs/>
          <w:caps/>
          <w:color w:val="auto"/>
        </w:rPr>
      </w:pPr>
    </w:p>
    <w:p w:rsidR="00FC07EE" w:rsidRDefault="00FC07EE" w:rsidP="00C92832">
      <w:pPr>
        <w:pStyle w:val="Default"/>
        <w:spacing w:line="276" w:lineRule="auto"/>
        <w:jc w:val="both"/>
        <w:rPr>
          <w:rFonts w:ascii="Times New Roman" w:hAnsi="Times New Roman" w:cs="Times New Roman"/>
          <w:b/>
          <w:bCs/>
          <w:caps/>
          <w:color w:val="auto"/>
        </w:rPr>
      </w:pPr>
      <w:r w:rsidRPr="00A8166C">
        <w:rPr>
          <w:rFonts w:ascii="Times New Roman" w:hAnsi="Times New Roman" w:cs="Times New Roman"/>
          <w:b/>
          <w:bCs/>
          <w:caps/>
          <w:color w:val="auto"/>
        </w:rPr>
        <w:t xml:space="preserve">Basic obligations in research </w:t>
      </w:r>
    </w:p>
    <w:p w:rsidR="00FC07EE" w:rsidRPr="00A8166C" w:rsidRDefault="00FC07EE" w:rsidP="00C92832">
      <w:pPr>
        <w:pStyle w:val="Default"/>
        <w:spacing w:line="276" w:lineRule="auto"/>
        <w:ind w:firstLine="360"/>
        <w:jc w:val="both"/>
        <w:rPr>
          <w:rFonts w:ascii="Times New Roman" w:hAnsi="Times New Roman" w:cs="Times New Roman"/>
          <w:color w:val="auto"/>
        </w:rPr>
      </w:pPr>
      <w:r w:rsidRPr="00A8166C">
        <w:rPr>
          <w:rFonts w:ascii="Times New Roman" w:hAnsi="Times New Roman" w:cs="Times New Roman"/>
          <w:color w:val="auto"/>
        </w:rPr>
        <w:t>The primary responsibility for the selection and conduct of research sha</w:t>
      </w:r>
      <w:r w:rsidR="007B4A1B">
        <w:rPr>
          <w:rFonts w:ascii="Times New Roman" w:hAnsi="Times New Roman" w:cs="Times New Roman"/>
          <w:color w:val="auto"/>
        </w:rPr>
        <w:t>ll rest with the researchers to</w:t>
      </w:r>
      <w:r w:rsidRPr="00A8166C">
        <w:rPr>
          <w:rFonts w:ascii="Times New Roman" w:hAnsi="Times New Roman" w:cs="Times New Roman"/>
          <w:color w:val="auto"/>
        </w:rPr>
        <w:t xml:space="preserve">: </w:t>
      </w:r>
    </w:p>
    <w:p w:rsidR="00FC07EE" w:rsidRPr="00A8166C" w:rsidRDefault="00FC07EE" w:rsidP="00C92832">
      <w:pPr>
        <w:pStyle w:val="Default"/>
        <w:numPr>
          <w:ilvl w:val="0"/>
          <w:numId w:val="12"/>
        </w:numPr>
        <w:spacing w:line="276" w:lineRule="auto"/>
        <w:jc w:val="both"/>
        <w:rPr>
          <w:rFonts w:ascii="Times New Roman" w:hAnsi="Times New Roman" w:cs="Times New Roman"/>
          <w:color w:val="auto"/>
        </w:rPr>
      </w:pPr>
      <w:r w:rsidRPr="00A8166C">
        <w:rPr>
          <w:rFonts w:ascii="Times New Roman" w:hAnsi="Times New Roman" w:cs="Times New Roman"/>
          <w:color w:val="auto"/>
        </w:rPr>
        <w:t xml:space="preserve">Maintain the highest standards of honesty, integrity and ethical </w:t>
      </w:r>
      <w:proofErr w:type="spellStart"/>
      <w:r w:rsidRPr="00A8166C">
        <w:rPr>
          <w:rFonts w:ascii="Times New Roman" w:hAnsi="Times New Roman" w:cs="Times New Roman"/>
          <w:color w:val="auto"/>
        </w:rPr>
        <w:t>behaviour</w:t>
      </w:r>
      <w:proofErr w:type="spellEnd"/>
      <w:r w:rsidRPr="00A8166C">
        <w:rPr>
          <w:rFonts w:ascii="Times New Roman" w:hAnsi="Times New Roman" w:cs="Times New Roman"/>
          <w:color w:val="auto"/>
        </w:rPr>
        <w:t xml:space="preserve"> in all research; </w:t>
      </w:r>
    </w:p>
    <w:p w:rsidR="00FC07EE" w:rsidRPr="00A8166C" w:rsidRDefault="00FC07EE" w:rsidP="00C92832">
      <w:pPr>
        <w:pStyle w:val="Default"/>
        <w:numPr>
          <w:ilvl w:val="0"/>
          <w:numId w:val="12"/>
        </w:numPr>
        <w:spacing w:line="276" w:lineRule="auto"/>
        <w:jc w:val="both"/>
        <w:rPr>
          <w:rFonts w:ascii="Times New Roman" w:hAnsi="Times New Roman" w:cs="Times New Roman"/>
          <w:color w:val="auto"/>
        </w:rPr>
      </w:pPr>
      <w:r w:rsidRPr="00A8166C">
        <w:rPr>
          <w:rFonts w:ascii="Times New Roman" w:hAnsi="Times New Roman" w:cs="Times New Roman"/>
          <w:color w:val="auto"/>
        </w:rPr>
        <w:t xml:space="preserve">Familiarize himself or herself with and abide by the regulations, policies and guidelines of the university and any agency relevant to his or her research; </w:t>
      </w:r>
    </w:p>
    <w:p w:rsidR="00FC07EE" w:rsidRPr="00A8166C" w:rsidRDefault="00FC07EE" w:rsidP="00C92832">
      <w:pPr>
        <w:pStyle w:val="Default"/>
        <w:numPr>
          <w:ilvl w:val="0"/>
          <w:numId w:val="12"/>
        </w:numPr>
        <w:spacing w:line="276" w:lineRule="auto"/>
        <w:jc w:val="both"/>
        <w:rPr>
          <w:rFonts w:ascii="Times New Roman" w:hAnsi="Times New Roman" w:cs="Times New Roman"/>
          <w:color w:val="auto"/>
          <w:spacing w:val="-6"/>
        </w:rPr>
      </w:pPr>
      <w:r w:rsidRPr="00A8166C">
        <w:rPr>
          <w:rFonts w:ascii="Times New Roman" w:hAnsi="Times New Roman" w:cs="Times New Roman"/>
          <w:color w:val="auto"/>
          <w:spacing w:val="-6"/>
        </w:rPr>
        <w:t xml:space="preserve">Not to misrepresent his or her academic, professional or employment credentials or experience; </w:t>
      </w:r>
    </w:p>
    <w:p w:rsidR="00FC07EE" w:rsidRPr="00A8166C" w:rsidRDefault="00FC07EE" w:rsidP="00C92832">
      <w:pPr>
        <w:pStyle w:val="Default"/>
        <w:numPr>
          <w:ilvl w:val="0"/>
          <w:numId w:val="12"/>
        </w:numPr>
        <w:spacing w:line="276" w:lineRule="auto"/>
        <w:jc w:val="both"/>
        <w:rPr>
          <w:rFonts w:ascii="Times New Roman" w:hAnsi="Times New Roman" w:cs="Times New Roman"/>
          <w:color w:val="auto"/>
        </w:rPr>
      </w:pPr>
      <w:r w:rsidRPr="00A8166C">
        <w:rPr>
          <w:rFonts w:ascii="Times New Roman" w:hAnsi="Times New Roman" w:cs="Times New Roman"/>
          <w:color w:val="auto"/>
        </w:rPr>
        <w:t xml:space="preserve">Obtain necessary approvals related to ethics, protocol and standard operating procedure before engaging in a research activity for which prior approval is necessary; </w:t>
      </w:r>
    </w:p>
    <w:p w:rsidR="00843A8E" w:rsidRPr="00A8166C" w:rsidRDefault="00FC07EE" w:rsidP="00C92832">
      <w:pPr>
        <w:pStyle w:val="Default"/>
        <w:numPr>
          <w:ilvl w:val="0"/>
          <w:numId w:val="12"/>
        </w:numPr>
        <w:spacing w:line="276" w:lineRule="auto"/>
        <w:jc w:val="both"/>
        <w:rPr>
          <w:rFonts w:ascii="Times New Roman" w:hAnsi="Times New Roman" w:cs="Times New Roman"/>
          <w:color w:val="auto"/>
        </w:rPr>
      </w:pPr>
      <w:r w:rsidRPr="00A8166C">
        <w:rPr>
          <w:rFonts w:ascii="Times New Roman" w:hAnsi="Times New Roman" w:cs="Times New Roman"/>
          <w:color w:val="auto"/>
        </w:rPr>
        <w:t xml:space="preserve">Use scholarly and scientific rigor and integrity in obtaining, recording, analyzing, reporting and publishing the results. </w:t>
      </w:r>
    </w:p>
    <w:p w:rsidR="00843A8E" w:rsidRPr="00A8166C" w:rsidRDefault="00843A8E" w:rsidP="00C92832">
      <w:pPr>
        <w:pStyle w:val="Default"/>
        <w:spacing w:line="276" w:lineRule="auto"/>
        <w:jc w:val="both"/>
        <w:rPr>
          <w:rFonts w:ascii="Times New Roman" w:hAnsi="Times New Roman" w:cs="Times New Roman"/>
          <w:color w:val="auto"/>
        </w:rPr>
      </w:pPr>
    </w:p>
    <w:p w:rsidR="005475AF" w:rsidRDefault="005475AF" w:rsidP="00C92832">
      <w:pPr>
        <w:pStyle w:val="Default"/>
        <w:spacing w:line="276" w:lineRule="auto"/>
        <w:jc w:val="both"/>
        <w:rPr>
          <w:rFonts w:ascii="Times New Roman" w:hAnsi="Times New Roman" w:cs="Times New Roman"/>
          <w:caps/>
          <w:color w:val="auto"/>
        </w:rPr>
      </w:pPr>
    </w:p>
    <w:p w:rsidR="005475AF" w:rsidRDefault="005475AF" w:rsidP="00C92832">
      <w:pPr>
        <w:pStyle w:val="Default"/>
        <w:spacing w:line="276" w:lineRule="auto"/>
        <w:jc w:val="both"/>
        <w:rPr>
          <w:rFonts w:ascii="Times New Roman" w:hAnsi="Times New Roman" w:cs="Times New Roman"/>
          <w:caps/>
          <w:color w:val="auto"/>
        </w:rPr>
      </w:pPr>
    </w:p>
    <w:p w:rsidR="00FC07EE" w:rsidRPr="005475AF" w:rsidRDefault="001E0F96" w:rsidP="00C92832">
      <w:pPr>
        <w:pStyle w:val="Default"/>
        <w:spacing w:line="276" w:lineRule="auto"/>
        <w:jc w:val="both"/>
        <w:rPr>
          <w:rFonts w:ascii="Times New Roman" w:hAnsi="Times New Roman" w:cs="Times New Roman"/>
          <w:b/>
          <w:caps/>
          <w:color w:val="auto"/>
        </w:rPr>
      </w:pPr>
      <w:r>
        <w:rPr>
          <w:rFonts w:ascii="Times New Roman" w:hAnsi="Times New Roman" w:cs="Times New Roman"/>
          <w:caps/>
          <w:color w:val="auto"/>
        </w:rPr>
        <w:lastRenderedPageBreak/>
        <w:t xml:space="preserve"> </w:t>
      </w:r>
      <w:r w:rsidRPr="005475AF">
        <w:rPr>
          <w:rFonts w:ascii="Times New Roman" w:hAnsi="Times New Roman" w:cs="Times New Roman"/>
          <w:b/>
          <w:caps/>
          <w:color w:val="auto"/>
        </w:rPr>
        <w:t>GUIDELINES</w:t>
      </w:r>
    </w:p>
    <w:p w:rsidR="00452C7B" w:rsidRPr="00A8166C" w:rsidRDefault="00452C7B" w:rsidP="00C92832">
      <w:pPr>
        <w:pStyle w:val="Default"/>
        <w:spacing w:line="276" w:lineRule="auto"/>
        <w:jc w:val="both"/>
        <w:rPr>
          <w:rFonts w:ascii="Times New Roman" w:hAnsi="Times New Roman" w:cs="Times New Roman"/>
          <w:color w:val="auto"/>
        </w:rPr>
      </w:pPr>
    </w:p>
    <w:p w:rsidR="00FC07EE" w:rsidRPr="00A8166C" w:rsidRDefault="00FC07EE" w:rsidP="00C92832">
      <w:pPr>
        <w:pStyle w:val="Default"/>
        <w:spacing w:line="276" w:lineRule="auto"/>
        <w:jc w:val="both"/>
        <w:rPr>
          <w:rFonts w:ascii="Times New Roman" w:hAnsi="Times New Roman" w:cs="Times New Roman"/>
          <w:color w:val="auto"/>
        </w:rPr>
      </w:pPr>
      <w:r w:rsidRPr="00A8166C">
        <w:rPr>
          <w:rFonts w:ascii="Times New Roman" w:hAnsi="Times New Roman" w:cs="Times New Roman"/>
          <w:b/>
          <w:color w:val="auto"/>
        </w:rPr>
        <w:t>(</w:t>
      </w:r>
      <w:proofErr w:type="spellStart"/>
      <w:r w:rsidRPr="00A8166C">
        <w:rPr>
          <w:rFonts w:ascii="Times New Roman" w:hAnsi="Times New Roman" w:cs="Times New Roman"/>
          <w:b/>
          <w:color w:val="auto"/>
        </w:rPr>
        <w:t>i</w:t>
      </w:r>
      <w:proofErr w:type="spellEnd"/>
      <w:r w:rsidRPr="00A8166C">
        <w:rPr>
          <w:rFonts w:ascii="Times New Roman" w:hAnsi="Times New Roman" w:cs="Times New Roman"/>
          <w:b/>
          <w:color w:val="auto"/>
        </w:rPr>
        <w:t xml:space="preserve">) </w:t>
      </w:r>
      <w:r w:rsidRPr="00A8166C">
        <w:rPr>
          <w:rFonts w:ascii="Times New Roman" w:hAnsi="Times New Roman" w:cs="Times New Roman"/>
          <w:b/>
          <w:bCs/>
          <w:color w:val="auto"/>
        </w:rPr>
        <w:t xml:space="preserve">Research data </w:t>
      </w:r>
    </w:p>
    <w:p w:rsidR="00FC07EE" w:rsidRPr="00A8166C" w:rsidRDefault="00FC07EE" w:rsidP="00C92832">
      <w:pPr>
        <w:pStyle w:val="Heading1"/>
        <w:widowControl/>
        <w:numPr>
          <w:ilvl w:val="0"/>
          <w:numId w:val="18"/>
        </w:numPr>
        <w:autoSpaceDE/>
        <w:autoSpaceDN/>
        <w:spacing w:before="0" w:line="276" w:lineRule="auto"/>
        <w:ind w:right="-46"/>
        <w:jc w:val="both"/>
        <w:textAlignment w:val="baseline"/>
        <w:rPr>
          <w:rFonts w:ascii="Times New Roman" w:hAnsi="Times New Roman" w:cs="Times New Roman"/>
          <w:b w:val="0"/>
          <w:sz w:val="24"/>
          <w:szCs w:val="24"/>
          <w:shd w:val="clear" w:color="auto" w:fill="FFFFFF"/>
        </w:rPr>
      </w:pPr>
      <w:r w:rsidRPr="00A8166C">
        <w:rPr>
          <w:rFonts w:ascii="Times New Roman" w:hAnsi="Times New Roman" w:cs="Times New Roman"/>
          <w:b w:val="0"/>
          <w:sz w:val="24"/>
          <w:szCs w:val="24"/>
          <w:shd w:val="clear" w:color="auto" w:fill="FFFFFF"/>
        </w:rPr>
        <w:t xml:space="preserve">Each faculty and researcher shall be bound to generate authentic data as an outcome of his/ her research which will be published in reputed journals. </w:t>
      </w:r>
    </w:p>
    <w:p w:rsidR="00FC07EE" w:rsidRPr="00A8166C" w:rsidRDefault="00FC07EE" w:rsidP="00C92832">
      <w:pPr>
        <w:pStyle w:val="Default"/>
        <w:numPr>
          <w:ilvl w:val="0"/>
          <w:numId w:val="4"/>
        </w:numPr>
        <w:spacing w:line="276" w:lineRule="auto"/>
        <w:jc w:val="both"/>
        <w:rPr>
          <w:rFonts w:ascii="Times New Roman" w:hAnsi="Times New Roman" w:cs="Times New Roman"/>
          <w:color w:val="auto"/>
        </w:rPr>
      </w:pPr>
      <w:r w:rsidRPr="00A8166C">
        <w:rPr>
          <w:rFonts w:ascii="Times New Roman" w:hAnsi="Times New Roman" w:cs="Times New Roman"/>
          <w:color w:val="auto"/>
        </w:rPr>
        <w:t>Data concerning human and animal subjects will be in accordance with the regulatory framework;</w:t>
      </w:r>
    </w:p>
    <w:p w:rsidR="00FC07EE" w:rsidRPr="00A8166C" w:rsidRDefault="00FC07EE" w:rsidP="00C92832">
      <w:pPr>
        <w:pStyle w:val="Default"/>
        <w:numPr>
          <w:ilvl w:val="0"/>
          <w:numId w:val="4"/>
        </w:numPr>
        <w:spacing w:line="276" w:lineRule="auto"/>
        <w:jc w:val="both"/>
        <w:rPr>
          <w:rFonts w:ascii="Times New Roman" w:hAnsi="Times New Roman" w:cs="Times New Roman"/>
          <w:color w:val="auto"/>
        </w:rPr>
      </w:pPr>
      <w:r w:rsidRPr="00A8166C">
        <w:rPr>
          <w:rFonts w:ascii="Times New Roman" w:hAnsi="Times New Roman" w:cs="Times New Roman"/>
          <w:color w:val="auto"/>
        </w:rPr>
        <w:t>Researcher shall respect the personal information and privacy in his or her collection and use of data;</w:t>
      </w:r>
    </w:p>
    <w:p w:rsidR="00FC07EE" w:rsidRPr="00A8166C" w:rsidRDefault="00FC07EE" w:rsidP="00C92832">
      <w:pPr>
        <w:pStyle w:val="Default"/>
        <w:numPr>
          <w:ilvl w:val="0"/>
          <w:numId w:val="4"/>
        </w:numPr>
        <w:spacing w:line="276" w:lineRule="auto"/>
        <w:jc w:val="both"/>
        <w:rPr>
          <w:rFonts w:ascii="Times New Roman" w:hAnsi="Times New Roman" w:cs="Times New Roman"/>
          <w:color w:val="auto"/>
        </w:rPr>
      </w:pPr>
      <w:r w:rsidRPr="00A8166C">
        <w:rPr>
          <w:rFonts w:ascii="Times New Roman" w:hAnsi="Times New Roman" w:cs="Times New Roman"/>
          <w:color w:val="auto"/>
        </w:rPr>
        <w:t>Researchers must adhere to the applicable rules and regulation of the appropriate funding and  permitting agencies;</w:t>
      </w:r>
    </w:p>
    <w:p w:rsidR="00FC07EE" w:rsidRPr="00A8166C" w:rsidRDefault="00FC07EE" w:rsidP="00C92832">
      <w:pPr>
        <w:pStyle w:val="Default"/>
        <w:spacing w:line="276" w:lineRule="auto"/>
        <w:jc w:val="both"/>
        <w:rPr>
          <w:rFonts w:ascii="Times New Roman" w:hAnsi="Times New Roman" w:cs="Times New Roman"/>
          <w:color w:val="auto"/>
        </w:rPr>
      </w:pPr>
      <w:r w:rsidRPr="00A8166C">
        <w:rPr>
          <w:rFonts w:ascii="Times New Roman" w:hAnsi="Times New Roman" w:cs="Times New Roman"/>
          <w:b/>
          <w:bCs/>
          <w:color w:val="auto"/>
        </w:rPr>
        <w:t xml:space="preserve">(ii) Collaborative research </w:t>
      </w:r>
    </w:p>
    <w:p w:rsidR="00FC07EE" w:rsidRPr="00A8166C" w:rsidRDefault="00FC07EE" w:rsidP="00C92832">
      <w:pPr>
        <w:pStyle w:val="Default"/>
        <w:numPr>
          <w:ilvl w:val="0"/>
          <w:numId w:val="7"/>
        </w:numPr>
        <w:spacing w:line="276" w:lineRule="auto"/>
        <w:jc w:val="both"/>
        <w:rPr>
          <w:rFonts w:ascii="Times New Roman" w:hAnsi="Times New Roman" w:cs="Times New Roman"/>
          <w:color w:val="auto"/>
        </w:rPr>
      </w:pPr>
      <w:r w:rsidRPr="00A8166C">
        <w:rPr>
          <w:rFonts w:ascii="Times New Roman" w:hAnsi="Times New Roman" w:cs="Times New Roman"/>
          <w:color w:val="auto"/>
        </w:rPr>
        <w:t>Researchers shall ensure the authorship of published work to all those who have made significant contributions to the research field and share responsibility for the same;</w:t>
      </w:r>
    </w:p>
    <w:p w:rsidR="00FC07EE" w:rsidRPr="00A8166C" w:rsidRDefault="00FC07EE" w:rsidP="00C92832">
      <w:pPr>
        <w:pStyle w:val="Default"/>
        <w:numPr>
          <w:ilvl w:val="0"/>
          <w:numId w:val="7"/>
        </w:numPr>
        <w:spacing w:line="276" w:lineRule="auto"/>
        <w:jc w:val="both"/>
        <w:rPr>
          <w:rFonts w:ascii="Times New Roman" w:hAnsi="Times New Roman" w:cs="Times New Roman"/>
          <w:color w:val="auto"/>
        </w:rPr>
      </w:pPr>
      <w:r w:rsidRPr="00A8166C">
        <w:rPr>
          <w:rFonts w:ascii="Times New Roman" w:hAnsi="Times New Roman" w:cs="Times New Roman"/>
          <w:color w:val="auto"/>
        </w:rPr>
        <w:t xml:space="preserve">The university will assist in facilitating the resolution of </w:t>
      </w:r>
      <w:proofErr w:type="spellStart"/>
      <w:r w:rsidRPr="00A8166C">
        <w:rPr>
          <w:rFonts w:ascii="Times New Roman" w:hAnsi="Times New Roman" w:cs="Times New Roman"/>
          <w:color w:val="auto"/>
        </w:rPr>
        <w:t>disputes</w:t>
      </w:r>
      <w:proofErr w:type="gramStart"/>
      <w:r w:rsidRPr="00A8166C">
        <w:rPr>
          <w:rFonts w:ascii="Times New Roman" w:hAnsi="Times New Roman" w:cs="Times New Roman"/>
          <w:color w:val="auto"/>
        </w:rPr>
        <w:t>,if</w:t>
      </w:r>
      <w:proofErr w:type="spellEnd"/>
      <w:proofErr w:type="gramEnd"/>
      <w:r w:rsidRPr="00A8166C">
        <w:rPr>
          <w:rFonts w:ascii="Times New Roman" w:hAnsi="Times New Roman" w:cs="Times New Roman"/>
          <w:color w:val="auto"/>
        </w:rPr>
        <w:t xml:space="preserve"> any, between research collaborators.</w:t>
      </w:r>
    </w:p>
    <w:p w:rsidR="00FC07EE" w:rsidRPr="00A8166C" w:rsidRDefault="00FC07EE" w:rsidP="00C92832">
      <w:pPr>
        <w:pStyle w:val="Default"/>
        <w:spacing w:line="276" w:lineRule="auto"/>
        <w:jc w:val="both"/>
        <w:rPr>
          <w:rFonts w:ascii="Times New Roman" w:hAnsi="Times New Roman" w:cs="Times New Roman"/>
          <w:color w:val="auto"/>
        </w:rPr>
      </w:pPr>
      <w:r w:rsidRPr="00A8166C">
        <w:rPr>
          <w:rFonts w:ascii="Times New Roman" w:hAnsi="Times New Roman" w:cs="Times New Roman"/>
          <w:b/>
          <w:bCs/>
          <w:iCs/>
          <w:color w:val="auto"/>
        </w:rPr>
        <w:t xml:space="preserve">(iii) Collaborative Data </w:t>
      </w:r>
    </w:p>
    <w:p w:rsidR="00FC07EE" w:rsidRPr="00A8166C" w:rsidRDefault="00FC07EE" w:rsidP="00C92832">
      <w:pPr>
        <w:pStyle w:val="Default"/>
        <w:numPr>
          <w:ilvl w:val="0"/>
          <w:numId w:val="5"/>
        </w:numPr>
        <w:spacing w:line="276" w:lineRule="auto"/>
        <w:jc w:val="both"/>
        <w:rPr>
          <w:rFonts w:ascii="Times New Roman" w:hAnsi="Times New Roman" w:cs="Times New Roman"/>
          <w:color w:val="auto"/>
        </w:rPr>
      </w:pPr>
      <w:r w:rsidRPr="00A8166C">
        <w:rPr>
          <w:rFonts w:ascii="Times New Roman" w:hAnsi="Times New Roman" w:cs="Times New Roman"/>
          <w:color w:val="auto"/>
        </w:rPr>
        <w:t>Research collaborators at the time of commencement shall make all reasonable efforts to reach agreement consistent with the rules and regulations relating to intellectual property rights;</w:t>
      </w:r>
    </w:p>
    <w:p w:rsidR="00680D12" w:rsidRPr="00A8166C" w:rsidRDefault="00FC07EE" w:rsidP="00C92832">
      <w:pPr>
        <w:pStyle w:val="Default"/>
        <w:numPr>
          <w:ilvl w:val="0"/>
          <w:numId w:val="5"/>
        </w:numPr>
        <w:spacing w:line="276" w:lineRule="auto"/>
        <w:jc w:val="both"/>
        <w:rPr>
          <w:rFonts w:ascii="Times New Roman" w:hAnsi="Times New Roman" w:cs="Times New Roman"/>
          <w:color w:val="auto"/>
        </w:rPr>
      </w:pPr>
      <w:r w:rsidRPr="00A8166C">
        <w:rPr>
          <w:rFonts w:ascii="Times New Roman" w:hAnsi="Times New Roman" w:cs="Times New Roman"/>
          <w:color w:val="auto"/>
        </w:rPr>
        <w:t>In absence of any clause in the agreement shall always be governed by the laws of the IPR.</w:t>
      </w:r>
    </w:p>
    <w:p w:rsidR="00FC07EE" w:rsidRPr="00A8166C" w:rsidRDefault="00063320" w:rsidP="00C92832">
      <w:pPr>
        <w:pStyle w:val="Default"/>
        <w:spacing w:line="276" w:lineRule="auto"/>
        <w:jc w:val="both"/>
        <w:rPr>
          <w:rFonts w:ascii="Times New Roman" w:hAnsi="Times New Roman" w:cs="Times New Roman"/>
          <w:b/>
          <w:bCs/>
          <w:color w:val="auto"/>
        </w:rPr>
      </w:pPr>
      <w:r w:rsidRPr="00A8166C">
        <w:rPr>
          <w:rFonts w:ascii="Times New Roman" w:hAnsi="Times New Roman" w:cs="Times New Roman"/>
          <w:b/>
          <w:bCs/>
          <w:color w:val="auto"/>
        </w:rPr>
        <w:t xml:space="preserve">(iv) </w:t>
      </w:r>
      <w:r w:rsidR="00400C78" w:rsidRPr="00A8166C">
        <w:rPr>
          <w:rFonts w:ascii="Times New Roman" w:hAnsi="Times New Roman" w:cs="Times New Roman"/>
          <w:b/>
          <w:bCs/>
          <w:color w:val="auto"/>
        </w:rPr>
        <w:t xml:space="preserve"> RESEARCH FUNDS </w:t>
      </w:r>
      <w:r w:rsidR="00242E06" w:rsidRPr="00A8166C">
        <w:rPr>
          <w:rFonts w:ascii="Times New Roman" w:hAnsi="Times New Roman" w:cs="Times New Roman"/>
          <w:b/>
          <w:bCs/>
          <w:color w:val="auto"/>
        </w:rPr>
        <w:t>AND MANAGEMENT</w:t>
      </w:r>
    </w:p>
    <w:p w:rsidR="00C14C9D" w:rsidRPr="00A8166C" w:rsidRDefault="00C14C9D" w:rsidP="00C92832">
      <w:pPr>
        <w:pStyle w:val="Default"/>
        <w:spacing w:line="276" w:lineRule="auto"/>
        <w:jc w:val="both"/>
        <w:rPr>
          <w:rFonts w:ascii="Times New Roman" w:hAnsi="Times New Roman" w:cs="Times New Roman"/>
          <w:b/>
          <w:bCs/>
          <w:color w:val="auto"/>
        </w:rPr>
      </w:pPr>
    </w:p>
    <w:p w:rsidR="00063320" w:rsidRPr="00A8166C" w:rsidRDefault="00063320" w:rsidP="00C92832">
      <w:pPr>
        <w:pStyle w:val="Default"/>
        <w:numPr>
          <w:ilvl w:val="0"/>
          <w:numId w:val="27"/>
        </w:numPr>
        <w:spacing w:line="276" w:lineRule="auto"/>
        <w:jc w:val="both"/>
        <w:rPr>
          <w:rFonts w:ascii="Times New Roman" w:hAnsi="Times New Roman" w:cs="Times New Roman"/>
          <w:color w:val="auto"/>
        </w:rPr>
      </w:pPr>
      <w:r w:rsidRPr="00A8166C">
        <w:rPr>
          <w:rFonts w:ascii="Times New Roman" w:hAnsi="Times New Roman" w:cs="Times New Roman"/>
          <w:b/>
          <w:bCs/>
          <w:color w:val="auto"/>
        </w:rPr>
        <w:t xml:space="preserve">SEED </w:t>
      </w:r>
      <w:r w:rsidR="00AF4B39" w:rsidRPr="00A8166C">
        <w:rPr>
          <w:rFonts w:ascii="Times New Roman" w:hAnsi="Times New Roman" w:cs="Times New Roman"/>
          <w:b/>
          <w:bCs/>
          <w:color w:val="auto"/>
        </w:rPr>
        <w:t>MONEY GRANT</w:t>
      </w:r>
      <w:r w:rsidR="00E43D0A" w:rsidRPr="00A8166C">
        <w:rPr>
          <w:rFonts w:ascii="Times New Roman" w:hAnsi="Times New Roman" w:cs="Times New Roman"/>
          <w:b/>
          <w:bCs/>
          <w:color w:val="auto"/>
        </w:rPr>
        <w:t>.</w:t>
      </w:r>
    </w:p>
    <w:p w:rsidR="00063320" w:rsidRPr="00A8166C" w:rsidRDefault="00345C2F" w:rsidP="00C92832">
      <w:pPr>
        <w:pStyle w:val="Default"/>
        <w:spacing w:line="276" w:lineRule="auto"/>
        <w:ind w:left="480"/>
        <w:jc w:val="both"/>
        <w:rPr>
          <w:rFonts w:ascii="Times New Roman" w:hAnsi="Times New Roman" w:cs="Times New Roman"/>
          <w:color w:val="auto"/>
        </w:rPr>
      </w:pPr>
      <w:r>
        <w:rPr>
          <w:rFonts w:ascii="Times New Roman" w:hAnsi="Times New Roman" w:cs="Times New Roman"/>
          <w:color w:val="auto"/>
        </w:rPr>
        <w:t>USTM</w:t>
      </w:r>
      <w:r w:rsidR="009D58C5">
        <w:rPr>
          <w:rFonts w:ascii="Times New Roman" w:hAnsi="Times New Roman" w:cs="Times New Roman"/>
          <w:color w:val="auto"/>
        </w:rPr>
        <w:t xml:space="preserve"> </w:t>
      </w:r>
      <w:r w:rsidR="001A1A6B">
        <w:rPr>
          <w:rFonts w:ascii="Times New Roman" w:hAnsi="Times New Roman" w:cs="Times New Roman"/>
          <w:color w:val="auto"/>
        </w:rPr>
        <w:t xml:space="preserve">would </w:t>
      </w:r>
      <w:r w:rsidR="00816883" w:rsidRPr="00A8166C">
        <w:rPr>
          <w:rFonts w:ascii="Times New Roman" w:hAnsi="Times New Roman" w:cs="Times New Roman"/>
          <w:color w:val="auto"/>
        </w:rPr>
        <w:t xml:space="preserve">allocate </w:t>
      </w:r>
      <w:r w:rsidR="00E30BE4" w:rsidRPr="00A8166C">
        <w:rPr>
          <w:rFonts w:ascii="Times New Roman" w:hAnsi="Times New Roman" w:cs="Times New Roman"/>
          <w:color w:val="auto"/>
        </w:rPr>
        <w:t>necessary</w:t>
      </w:r>
      <w:r w:rsidR="009D58C5">
        <w:rPr>
          <w:rFonts w:ascii="Times New Roman" w:hAnsi="Times New Roman" w:cs="Times New Roman"/>
          <w:color w:val="auto"/>
        </w:rPr>
        <w:t xml:space="preserve"> </w:t>
      </w:r>
      <w:r w:rsidR="00816883" w:rsidRPr="00A8166C">
        <w:rPr>
          <w:rFonts w:ascii="Times New Roman" w:hAnsi="Times New Roman" w:cs="Times New Roman"/>
          <w:color w:val="auto"/>
        </w:rPr>
        <w:t>fund</w:t>
      </w:r>
      <w:r w:rsidR="00B902B9" w:rsidRPr="00A8166C">
        <w:rPr>
          <w:rFonts w:ascii="Times New Roman" w:hAnsi="Times New Roman" w:cs="Times New Roman"/>
          <w:color w:val="auto"/>
        </w:rPr>
        <w:t xml:space="preserve"> to faculty members to initiate Research </w:t>
      </w:r>
      <w:r w:rsidR="007D6A5D" w:rsidRPr="00A8166C">
        <w:rPr>
          <w:rFonts w:ascii="Times New Roman" w:hAnsi="Times New Roman" w:cs="Times New Roman"/>
          <w:color w:val="auto"/>
        </w:rPr>
        <w:t xml:space="preserve">as </w:t>
      </w:r>
      <w:r w:rsidR="002F1D46" w:rsidRPr="00A8166C">
        <w:rPr>
          <w:rFonts w:ascii="Times New Roman" w:hAnsi="Times New Roman" w:cs="Times New Roman"/>
          <w:color w:val="auto"/>
        </w:rPr>
        <w:t>SEED</w:t>
      </w:r>
      <w:r w:rsidR="00E13433" w:rsidRPr="00A8166C">
        <w:rPr>
          <w:rFonts w:ascii="Times New Roman" w:hAnsi="Times New Roman" w:cs="Times New Roman"/>
          <w:color w:val="auto"/>
        </w:rPr>
        <w:t xml:space="preserve"> Money</w:t>
      </w:r>
      <w:r w:rsidR="00E43D0A" w:rsidRPr="00A8166C">
        <w:rPr>
          <w:rFonts w:ascii="Times New Roman" w:hAnsi="Times New Roman" w:cs="Times New Roman"/>
          <w:color w:val="auto"/>
        </w:rPr>
        <w:t xml:space="preserve"> Grant</w:t>
      </w:r>
      <w:r w:rsidR="00B902B9" w:rsidRPr="00A8166C">
        <w:rPr>
          <w:rFonts w:ascii="Times New Roman" w:hAnsi="Times New Roman" w:cs="Times New Roman"/>
          <w:color w:val="auto"/>
        </w:rPr>
        <w:t xml:space="preserve">. </w:t>
      </w:r>
      <w:proofErr w:type="spellStart"/>
      <w:r w:rsidR="00AF4B39" w:rsidRPr="00A8166C">
        <w:rPr>
          <w:rFonts w:ascii="Times New Roman" w:eastAsia="Times New Roman" w:hAnsi="Times New Roman" w:cs="Times New Roman"/>
          <w:color w:val="auto"/>
        </w:rPr>
        <w:t>T</w:t>
      </w:r>
      <w:r w:rsidR="00345721" w:rsidRPr="00A8166C">
        <w:rPr>
          <w:rFonts w:ascii="Times New Roman" w:eastAsia="Times New Roman" w:hAnsi="Times New Roman" w:cs="Times New Roman"/>
          <w:color w:val="auto"/>
        </w:rPr>
        <w:t>hes</w:t>
      </w:r>
      <w:r w:rsidR="00D90B4D" w:rsidRPr="00A8166C">
        <w:rPr>
          <w:rFonts w:ascii="Times New Roman" w:eastAsia="Times New Roman" w:hAnsi="Times New Roman" w:cs="Times New Roman"/>
          <w:color w:val="auto"/>
        </w:rPr>
        <w:t>e</w:t>
      </w:r>
      <w:r w:rsidR="00AF4B39" w:rsidRPr="00A8166C">
        <w:rPr>
          <w:rFonts w:ascii="Times New Roman" w:eastAsia="Times New Roman" w:hAnsi="Times New Roman" w:cs="Times New Roman"/>
          <w:color w:val="auto"/>
        </w:rPr>
        <w:t>grants</w:t>
      </w:r>
      <w:proofErr w:type="spellEnd"/>
      <w:r w:rsidR="00AF4B39" w:rsidRPr="00A8166C">
        <w:rPr>
          <w:rFonts w:ascii="Times New Roman" w:eastAsia="Times New Roman" w:hAnsi="Times New Roman" w:cs="Times New Roman"/>
          <w:color w:val="auto"/>
        </w:rPr>
        <w:t xml:space="preserve"> are intended to fund new lines of research that can lead to submission of an extramural grant </w:t>
      </w:r>
      <w:proofErr w:type="spellStart"/>
      <w:r w:rsidR="00AF4B39" w:rsidRPr="00A8166C">
        <w:rPr>
          <w:rFonts w:ascii="Times New Roman" w:eastAsia="Times New Roman" w:hAnsi="Times New Roman" w:cs="Times New Roman"/>
          <w:color w:val="auto"/>
        </w:rPr>
        <w:t>application</w:t>
      </w:r>
      <w:r w:rsidR="00345721" w:rsidRPr="00A8166C">
        <w:rPr>
          <w:rFonts w:ascii="Times New Roman" w:eastAsia="Times New Roman" w:hAnsi="Times New Roman" w:cs="Times New Roman"/>
          <w:color w:val="auto"/>
        </w:rPr>
        <w:t>.</w:t>
      </w:r>
      <w:r w:rsidR="00E30BE4" w:rsidRPr="00A8166C">
        <w:rPr>
          <w:rFonts w:ascii="Times New Roman" w:hAnsi="Times New Roman" w:cs="Times New Roman"/>
          <w:color w:val="auto"/>
        </w:rPr>
        <w:t>The</w:t>
      </w:r>
      <w:proofErr w:type="spellEnd"/>
      <w:r w:rsidR="00E30BE4" w:rsidRPr="00A8166C">
        <w:rPr>
          <w:rFonts w:ascii="Times New Roman" w:hAnsi="Times New Roman" w:cs="Times New Roman"/>
          <w:color w:val="auto"/>
        </w:rPr>
        <w:t xml:space="preserve"> Seed Money Grants would be awarded on a competitive basis. The Research Advisory Council will review proposals based on the merit and feasibility of the proposed projects, as well as the projects' potential for generating extramural funding. The </w:t>
      </w:r>
      <w:r w:rsidR="00FF7225" w:rsidRPr="00A8166C">
        <w:rPr>
          <w:rFonts w:ascii="Times New Roman" w:hAnsi="Times New Roman" w:cs="Times New Roman"/>
          <w:color w:val="auto"/>
        </w:rPr>
        <w:t xml:space="preserve">quantum </w:t>
      </w:r>
      <w:r w:rsidR="00E30BE4" w:rsidRPr="00A8166C">
        <w:rPr>
          <w:rFonts w:ascii="Times New Roman" w:hAnsi="Times New Roman" w:cs="Times New Roman"/>
          <w:color w:val="auto"/>
        </w:rPr>
        <w:t>of grant will be revised every year.</w:t>
      </w:r>
    </w:p>
    <w:p w:rsidR="004505B5" w:rsidRDefault="00F2021E" w:rsidP="00C92832">
      <w:pPr>
        <w:pStyle w:val="Default"/>
        <w:spacing w:line="276" w:lineRule="auto"/>
        <w:ind w:left="480"/>
        <w:jc w:val="both"/>
        <w:rPr>
          <w:rFonts w:ascii="Times New Roman" w:hAnsi="Times New Roman" w:cs="Times New Roman"/>
          <w:color w:val="auto"/>
        </w:rPr>
      </w:pPr>
      <w:r w:rsidRPr="00A8166C">
        <w:rPr>
          <w:rFonts w:ascii="Times New Roman" w:hAnsi="Times New Roman" w:cs="Times New Roman"/>
          <w:color w:val="auto"/>
        </w:rPr>
        <w:t>Seed money grants are limited to one research per faculty per year. A grant may be considered for renewal for a second year only if there is strong evidence that the additional work will strongly enhance the potential for extramural support for the funded project, and that such external funds are available</w:t>
      </w:r>
      <w:r w:rsidR="002250D2">
        <w:rPr>
          <w:rFonts w:ascii="Times New Roman" w:hAnsi="Times New Roman" w:cs="Times New Roman"/>
          <w:color w:val="auto"/>
        </w:rPr>
        <w:t>.</w:t>
      </w:r>
    </w:p>
    <w:p w:rsidR="002250D2" w:rsidRPr="00A8166C" w:rsidRDefault="002250D2" w:rsidP="00C92832">
      <w:pPr>
        <w:pStyle w:val="Default"/>
        <w:spacing w:line="276" w:lineRule="auto"/>
        <w:ind w:left="480"/>
        <w:jc w:val="both"/>
        <w:rPr>
          <w:rFonts w:ascii="Times New Roman" w:hAnsi="Times New Roman" w:cs="Times New Roman"/>
          <w:color w:val="auto"/>
        </w:rPr>
      </w:pPr>
    </w:p>
    <w:p w:rsidR="00E76CEE" w:rsidRPr="00A8166C" w:rsidRDefault="00E76CEE" w:rsidP="00C92832">
      <w:pPr>
        <w:pStyle w:val="Default"/>
        <w:spacing w:line="276" w:lineRule="auto"/>
        <w:jc w:val="both"/>
        <w:rPr>
          <w:rFonts w:ascii="Times New Roman" w:hAnsi="Times New Roman" w:cs="Times New Roman"/>
          <w:color w:val="auto"/>
        </w:rPr>
      </w:pPr>
    </w:p>
    <w:p w:rsidR="00063320" w:rsidRPr="00A8166C" w:rsidRDefault="00063320" w:rsidP="00C92832">
      <w:pPr>
        <w:pStyle w:val="Default"/>
        <w:numPr>
          <w:ilvl w:val="0"/>
          <w:numId w:val="27"/>
        </w:numPr>
        <w:spacing w:line="276" w:lineRule="auto"/>
        <w:jc w:val="both"/>
        <w:rPr>
          <w:rFonts w:ascii="Times New Roman" w:hAnsi="Times New Roman" w:cs="Times New Roman"/>
          <w:b/>
          <w:bCs/>
          <w:color w:val="auto"/>
        </w:rPr>
      </w:pPr>
      <w:r w:rsidRPr="00A8166C">
        <w:rPr>
          <w:rFonts w:ascii="Times New Roman" w:hAnsi="Times New Roman" w:cs="Times New Roman"/>
          <w:b/>
          <w:color w:val="auto"/>
        </w:rPr>
        <w:t>FUNDS FROM GOVT AND NONGOVT. AGENCIES</w:t>
      </w:r>
    </w:p>
    <w:p w:rsidR="00C514A2" w:rsidRPr="00A8166C" w:rsidRDefault="00C514A2" w:rsidP="00C92832">
      <w:pPr>
        <w:pStyle w:val="Default"/>
        <w:spacing w:line="276" w:lineRule="auto"/>
        <w:ind w:left="480"/>
        <w:jc w:val="both"/>
        <w:rPr>
          <w:rFonts w:ascii="Times New Roman" w:hAnsi="Times New Roman" w:cs="Times New Roman"/>
          <w:color w:val="auto"/>
        </w:rPr>
      </w:pPr>
      <w:r w:rsidRPr="00A8166C">
        <w:rPr>
          <w:rFonts w:ascii="Times New Roman" w:hAnsi="Times New Roman" w:cs="Times New Roman"/>
          <w:color w:val="auto"/>
        </w:rPr>
        <w:t>Ge</w:t>
      </w:r>
      <w:r w:rsidR="00B973DE" w:rsidRPr="00A8166C">
        <w:rPr>
          <w:rFonts w:ascii="Times New Roman" w:hAnsi="Times New Roman" w:cs="Times New Roman"/>
          <w:color w:val="auto"/>
        </w:rPr>
        <w:t xml:space="preserve">neration of research fund </w:t>
      </w:r>
      <w:proofErr w:type="spellStart"/>
      <w:r w:rsidR="00B973DE" w:rsidRPr="00A8166C">
        <w:rPr>
          <w:rFonts w:ascii="Times New Roman" w:hAnsi="Times New Roman" w:cs="Times New Roman"/>
          <w:color w:val="auto"/>
        </w:rPr>
        <w:t>shall</w:t>
      </w:r>
      <w:r w:rsidRPr="00A8166C">
        <w:rPr>
          <w:rFonts w:ascii="Times New Roman" w:hAnsi="Times New Roman" w:cs="Times New Roman"/>
          <w:color w:val="auto"/>
        </w:rPr>
        <w:t>be</w:t>
      </w:r>
      <w:proofErr w:type="spellEnd"/>
      <w:r w:rsidRPr="00A8166C">
        <w:rPr>
          <w:rFonts w:ascii="Times New Roman" w:hAnsi="Times New Roman" w:cs="Times New Roman"/>
          <w:color w:val="auto"/>
        </w:rPr>
        <w:t xml:space="preserve"> made from public/ private organizations</w:t>
      </w:r>
    </w:p>
    <w:p w:rsidR="00C514A2" w:rsidRPr="00A8166C" w:rsidRDefault="00C514A2" w:rsidP="00C92832">
      <w:pPr>
        <w:pStyle w:val="Default"/>
        <w:numPr>
          <w:ilvl w:val="0"/>
          <w:numId w:val="8"/>
        </w:numPr>
        <w:spacing w:line="276" w:lineRule="auto"/>
        <w:jc w:val="both"/>
        <w:rPr>
          <w:rFonts w:ascii="Times New Roman" w:hAnsi="Times New Roman" w:cs="Times New Roman"/>
          <w:color w:val="auto"/>
        </w:rPr>
      </w:pPr>
      <w:r w:rsidRPr="00A8166C">
        <w:rPr>
          <w:rFonts w:ascii="Times New Roman" w:hAnsi="Times New Roman" w:cs="Times New Roman"/>
          <w:color w:val="auto"/>
          <w:shd w:val="clear" w:color="auto" w:fill="FFFFFF"/>
        </w:rPr>
        <w:t>Faculty members will ensure submission and execution of independent, collaborative and consultancy projects;</w:t>
      </w:r>
    </w:p>
    <w:p w:rsidR="00C514A2" w:rsidRPr="00A8166C" w:rsidRDefault="00C514A2" w:rsidP="00C92832">
      <w:pPr>
        <w:pStyle w:val="Default"/>
        <w:numPr>
          <w:ilvl w:val="0"/>
          <w:numId w:val="8"/>
        </w:numPr>
        <w:spacing w:line="276" w:lineRule="auto"/>
        <w:jc w:val="both"/>
        <w:rPr>
          <w:rFonts w:ascii="Times New Roman" w:hAnsi="Times New Roman" w:cs="Times New Roman"/>
          <w:color w:val="auto"/>
        </w:rPr>
      </w:pPr>
      <w:r w:rsidRPr="00A8166C">
        <w:rPr>
          <w:rFonts w:ascii="Times New Roman" w:hAnsi="Times New Roman" w:cs="Times New Roman"/>
          <w:bCs/>
          <w:color w:val="auto"/>
        </w:rPr>
        <w:lastRenderedPageBreak/>
        <w:t>PI</w:t>
      </w:r>
      <w:r w:rsidRPr="00A8166C">
        <w:rPr>
          <w:rFonts w:ascii="Times New Roman" w:hAnsi="Times New Roman" w:cs="Times New Roman"/>
          <w:color w:val="auto"/>
        </w:rPr>
        <w:t xml:space="preserve"> shall ensure that all research funds administered by him or her are used with honesty, integrity and accountability; </w:t>
      </w:r>
    </w:p>
    <w:p w:rsidR="00C514A2" w:rsidRPr="00A8166C" w:rsidRDefault="00C514A2" w:rsidP="00C92832">
      <w:pPr>
        <w:pStyle w:val="Default"/>
        <w:numPr>
          <w:ilvl w:val="0"/>
          <w:numId w:val="8"/>
        </w:numPr>
        <w:spacing w:line="276" w:lineRule="auto"/>
        <w:jc w:val="both"/>
        <w:rPr>
          <w:rFonts w:ascii="Times New Roman" w:hAnsi="Times New Roman" w:cs="Times New Roman"/>
          <w:color w:val="auto"/>
        </w:rPr>
      </w:pPr>
      <w:r w:rsidRPr="00A8166C">
        <w:rPr>
          <w:rFonts w:ascii="Times New Roman" w:hAnsi="Times New Roman" w:cs="Times New Roman"/>
          <w:bCs/>
          <w:color w:val="auto"/>
        </w:rPr>
        <w:t xml:space="preserve">PI and </w:t>
      </w:r>
      <w:r w:rsidRPr="00A8166C">
        <w:rPr>
          <w:rFonts w:ascii="Times New Roman" w:hAnsi="Times New Roman" w:cs="Times New Roman"/>
          <w:color w:val="auto"/>
        </w:rPr>
        <w:t xml:space="preserve">researchers shall comply with the regulatory framework and policies of the university and the funding agencies in terms of fund management; </w:t>
      </w:r>
    </w:p>
    <w:p w:rsidR="00C514A2" w:rsidRPr="00A8166C" w:rsidRDefault="00C514A2" w:rsidP="00C92832">
      <w:pPr>
        <w:pStyle w:val="Default"/>
        <w:numPr>
          <w:ilvl w:val="0"/>
          <w:numId w:val="8"/>
        </w:numPr>
        <w:spacing w:line="276" w:lineRule="auto"/>
        <w:jc w:val="both"/>
        <w:rPr>
          <w:rFonts w:ascii="Times New Roman" w:hAnsi="Times New Roman" w:cs="Times New Roman"/>
          <w:b/>
          <w:bCs/>
          <w:color w:val="auto"/>
        </w:rPr>
      </w:pPr>
      <w:r w:rsidRPr="00A8166C">
        <w:rPr>
          <w:rFonts w:ascii="Times New Roman" w:hAnsi="Times New Roman" w:cs="Times New Roman"/>
          <w:bCs/>
          <w:color w:val="auto"/>
        </w:rPr>
        <w:t xml:space="preserve">PI and </w:t>
      </w:r>
      <w:r w:rsidRPr="00A8166C">
        <w:rPr>
          <w:rFonts w:ascii="Times New Roman" w:hAnsi="Times New Roman" w:cs="Times New Roman"/>
          <w:color w:val="auto"/>
        </w:rPr>
        <w:t>researchers shall give due acknowledgement to all the funding agencies in all published works resulting from the research.</w:t>
      </w:r>
    </w:p>
    <w:p w:rsidR="00C514A2" w:rsidRPr="00A8166C" w:rsidRDefault="00C514A2" w:rsidP="00C92832">
      <w:pPr>
        <w:pStyle w:val="Default"/>
        <w:numPr>
          <w:ilvl w:val="0"/>
          <w:numId w:val="8"/>
        </w:numPr>
        <w:spacing w:line="276" w:lineRule="auto"/>
        <w:jc w:val="both"/>
        <w:rPr>
          <w:rFonts w:ascii="Times New Roman" w:hAnsi="Times New Roman" w:cs="Times New Roman"/>
          <w:b/>
          <w:bCs/>
          <w:color w:val="auto"/>
        </w:rPr>
      </w:pPr>
      <w:r w:rsidRPr="00A8166C">
        <w:rPr>
          <w:rFonts w:ascii="Times New Roman" w:hAnsi="Times New Roman" w:cs="Times New Roman"/>
          <w:color w:val="auto"/>
        </w:rPr>
        <w:t>The university may request outside agencies for financial support to carryout major research projects in the field of recent domain of research as per the suggestion of the granting organization.</w:t>
      </w:r>
    </w:p>
    <w:p w:rsidR="00BA63EC" w:rsidRPr="00A8166C" w:rsidRDefault="00BA63EC" w:rsidP="00C92832">
      <w:pPr>
        <w:pStyle w:val="Default"/>
        <w:spacing w:line="276" w:lineRule="auto"/>
        <w:ind w:left="720"/>
        <w:jc w:val="both"/>
        <w:rPr>
          <w:rFonts w:ascii="Times New Roman" w:hAnsi="Times New Roman" w:cs="Times New Roman"/>
          <w:b/>
          <w:bCs/>
          <w:color w:val="auto"/>
        </w:rPr>
      </w:pPr>
    </w:p>
    <w:p w:rsidR="00397838" w:rsidRPr="00A8166C" w:rsidRDefault="00397838" w:rsidP="00C92832">
      <w:pPr>
        <w:pStyle w:val="Default"/>
        <w:numPr>
          <w:ilvl w:val="0"/>
          <w:numId w:val="27"/>
        </w:numPr>
        <w:spacing w:line="276" w:lineRule="auto"/>
        <w:jc w:val="both"/>
        <w:rPr>
          <w:rFonts w:ascii="Times New Roman" w:hAnsi="Times New Roman" w:cs="Times New Roman"/>
          <w:b/>
          <w:bCs/>
          <w:color w:val="auto"/>
        </w:rPr>
      </w:pPr>
      <w:r w:rsidRPr="00A8166C">
        <w:rPr>
          <w:rFonts w:ascii="Times New Roman" w:hAnsi="Times New Roman" w:cs="Times New Roman"/>
          <w:b/>
          <w:bCs/>
          <w:color w:val="auto"/>
        </w:rPr>
        <w:t>RESEARCH ENDOWMENT</w:t>
      </w:r>
    </w:p>
    <w:p w:rsidR="009730E9" w:rsidRPr="00A8166C" w:rsidRDefault="00F604FA" w:rsidP="00C92832">
      <w:pPr>
        <w:pStyle w:val="Default"/>
        <w:spacing w:line="276" w:lineRule="auto"/>
        <w:ind w:left="480"/>
        <w:jc w:val="both"/>
        <w:rPr>
          <w:rFonts w:ascii="Times New Roman" w:hAnsi="Times New Roman" w:cs="Times New Roman"/>
          <w:bCs/>
          <w:color w:val="auto"/>
        </w:rPr>
      </w:pPr>
      <w:r w:rsidRPr="00A8166C">
        <w:rPr>
          <w:rFonts w:ascii="Times New Roman" w:hAnsi="Times New Roman" w:cs="Times New Roman"/>
          <w:bCs/>
          <w:color w:val="auto"/>
        </w:rPr>
        <w:t>The university would develop a research endowment in order to facilitate the payment of incentive to the faculty members thereby creating a sustainable ecosystem for cutting edge research and other allied activities pertaining to research. Adequate amount of fixed deposit (FDs) shall be made by the university under Research Endowment and the interest generated from the endowment will be solely utilized for supporting the faculty members in undertaking the research activities including participation in seminar/workshop and conferences.</w:t>
      </w:r>
    </w:p>
    <w:p w:rsidR="00203F86" w:rsidRPr="00A8166C" w:rsidRDefault="00203F86" w:rsidP="00C92832">
      <w:pPr>
        <w:pStyle w:val="Default"/>
        <w:spacing w:line="276" w:lineRule="auto"/>
        <w:ind w:left="480"/>
        <w:jc w:val="both"/>
        <w:rPr>
          <w:rFonts w:ascii="Times New Roman" w:hAnsi="Times New Roman" w:cs="Times New Roman"/>
          <w:bCs/>
          <w:color w:val="auto"/>
        </w:rPr>
      </w:pPr>
    </w:p>
    <w:p w:rsidR="00FC07EE" w:rsidRDefault="00FC07EE" w:rsidP="00C92832">
      <w:pPr>
        <w:pStyle w:val="Default"/>
        <w:spacing w:line="276" w:lineRule="auto"/>
        <w:jc w:val="both"/>
        <w:rPr>
          <w:rFonts w:ascii="Times New Roman" w:hAnsi="Times New Roman" w:cs="Times New Roman"/>
          <w:b/>
          <w:bCs/>
          <w:color w:val="auto"/>
        </w:rPr>
      </w:pPr>
      <w:proofErr w:type="gramStart"/>
      <w:r w:rsidRPr="00A8166C">
        <w:rPr>
          <w:rFonts w:ascii="Times New Roman" w:hAnsi="Times New Roman" w:cs="Times New Roman"/>
          <w:b/>
          <w:bCs/>
          <w:color w:val="auto"/>
        </w:rPr>
        <w:t>(vi)  Research</w:t>
      </w:r>
      <w:proofErr w:type="gramEnd"/>
      <w:r w:rsidRPr="00A8166C">
        <w:rPr>
          <w:rFonts w:ascii="Times New Roman" w:hAnsi="Times New Roman" w:cs="Times New Roman"/>
          <w:b/>
          <w:bCs/>
          <w:color w:val="auto"/>
        </w:rPr>
        <w:t xml:space="preserve"> Fellowships</w:t>
      </w:r>
    </w:p>
    <w:p w:rsidR="00FC07EE" w:rsidRPr="00A8166C" w:rsidRDefault="00FC07EE" w:rsidP="00C92832">
      <w:pPr>
        <w:pStyle w:val="Default"/>
        <w:numPr>
          <w:ilvl w:val="0"/>
          <w:numId w:val="20"/>
        </w:numPr>
        <w:spacing w:line="276" w:lineRule="auto"/>
        <w:ind w:left="810"/>
        <w:rPr>
          <w:rFonts w:ascii="Times New Roman" w:hAnsi="Times New Roman" w:cs="Times New Roman"/>
          <w:bCs/>
          <w:color w:val="auto"/>
        </w:rPr>
      </w:pPr>
      <w:r w:rsidRPr="00A8166C">
        <w:rPr>
          <w:rFonts w:ascii="Times New Roman" w:hAnsi="Times New Roman" w:cs="Times New Roman"/>
          <w:bCs/>
          <w:color w:val="auto"/>
        </w:rPr>
        <w:t>Candidates having JRF, SRF from government funding agencies</w:t>
      </w:r>
      <w:r w:rsidR="001C1D4F">
        <w:rPr>
          <w:rFonts w:ascii="Times New Roman" w:hAnsi="Times New Roman" w:cs="Times New Roman"/>
          <w:bCs/>
          <w:color w:val="auto"/>
        </w:rPr>
        <w:t xml:space="preserve"> i.e. UGC, DBT, DST ICSSR etc. </w:t>
      </w:r>
      <w:r w:rsidRPr="00A8166C">
        <w:rPr>
          <w:rFonts w:ascii="Times New Roman" w:hAnsi="Times New Roman" w:cs="Times New Roman"/>
          <w:bCs/>
          <w:color w:val="auto"/>
        </w:rPr>
        <w:t xml:space="preserve">may enroll in Ph.D. </w:t>
      </w:r>
      <w:proofErr w:type="spellStart"/>
      <w:r w:rsidRPr="00A8166C">
        <w:rPr>
          <w:rFonts w:ascii="Times New Roman" w:hAnsi="Times New Roman" w:cs="Times New Roman"/>
          <w:bCs/>
          <w:color w:val="auto"/>
        </w:rPr>
        <w:t>programme</w:t>
      </w:r>
      <w:proofErr w:type="spellEnd"/>
      <w:r w:rsidRPr="00A8166C">
        <w:rPr>
          <w:rFonts w:ascii="Times New Roman" w:hAnsi="Times New Roman" w:cs="Times New Roman"/>
          <w:bCs/>
          <w:color w:val="auto"/>
        </w:rPr>
        <w:t xml:space="preserve"> of the university.</w:t>
      </w:r>
    </w:p>
    <w:p w:rsidR="00FC07EE" w:rsidRPr="00A8166C" w:rsidRDefault="00FC07EE" w:rsidP="00C92832">
      <w:pPr>
        <w:pStyle w:val="Default"/>
        <w:numPr>
          <w:ilvl w:val="0"/>
          <w:numId w:val="20"/>
        </w:numPr>
        <w:spacing w:line="276" w:lineRule="auto"/>
        <w:ind w:left="810"/>
        <w:jc w:val="both"/>
        <w:rPr>
          <w:rFonts w:ascii="Times New Roman" w:hAnsi="Times New Roman" w:cs="Times New Roman"/>
          <w:bCs/>
          <w:color w:val="auto"/>
        </w:rPr>
      </w:pPr>
      <w:r w:rsidRPr="00A8166C">
        <w:rPr>
          <w:rFonts w:ascii="Times New Roman" w:hAnsi="Times New Roman" w:cs="Times New Roman"/>
          <w:bCs/>
          <w:color w:val="auto"/>
        </w:rPr>
        <w:t>The institutional fellowship shall be awarded based on the Ph.D. entrance test.</w:t>
      </w:r>
    </w:p>
    <w:p w:rsidR="00FC07EE" w:rsidRPr="00A8166C" w:rsidRDefault="00FC07EE" w:rsidP="00C92832">
      <w:pPr>
        <w:pStyle w:val="Default"/>
        <w:numPr>
          <w:ilvl w:val="0"/>
          <w:numId w:val="20"/>
        </w:numPr>
        <w:spacing w:line="276" w:lineRule="auto"/>
        <w:ind w:left="810"/>
        <w:jc w:val="both"/>
        <w:rPr>
          <w:rFonts w:ascii="Times New Roman" w:hAnsi="Times New Roman" w:cs="Times New Roman"/>
          <w:bCs/>
          <w:color w:val="auto"/>
        </w:rPr>
      </w:pPr>
      <w:r w:rsidRPr="00A8166C">
        <w:rPr>
          <w:rFonts w:ascii="Times New Roman" w:hAnsi="Times New Roman" w:cs="Times New Roman"/>
          <w:bCs/>
          <w:color w:val="auto"/>
        </w:rPr>
        <w:t>Some of the institutional fellowships may also be awarded to the admitted research scholars through University Fellowship Test, UFT to be conducted time to time.</w:t>
      </w:r>
    </w:p>
    <w:p w:rsidR="00FC07EE" w:rsidRDefault="00FC07EE" w:rsidP="00C92832">
      <w:pPr>
        <w:pStyle w:val="Default"/>
        <w:numPr>
          <w:ilvl w:val="0"/>
          <w:numId w:val="20"/>
        </w:numPr>
        <w:spacing w:line="276" w:lineRule="auto"/>
        <w:ind w:left="810"/>
        <w:jc w:val="both"/>
        <w:rPr>
          <w:rFonts w:ascii="Times New Roman" w:hAnsi="Times New Roman" w:cs="Times New Roman"/>
          <w:bCs/>
          <w:color w:val="auto"/>
        </w:rPr>
      </w:pPr>
      <w:r w:rsidRPr="00A8166C">
        <w:rPr>
          <w:rFonts w:ascii="Times New Roman" w:hAnsi="Times New Roman" w:cs="Times New Roman"/>
          <w:bCs/>
          <w:color w:val="auto"/>
        </w:rPr>
        <w:t xml:space="preserve">Internal faculty members of the university may also join in the Ph.D. </w:t>
      </w:r>
      <w:proofErr w:type="spellStart"/>
      <w:r w:rsidRPr="00A8166C">
        <w:rPr>
          <w:rFonts w:ascii="Times New Roman" w:hAnsi="Times New Roman" w:cs="Times New Roman"/>
          <w:bCs/>
          <w:color w:val="auto"/>
        </w:rPr>
        <w:t>programme</w:t>
      </w:r>
      <w:proofErr w:type="spellEnd"/>
      <w:r w:rsidRPr="00A8166C">
        <w:rPr>
          <w:rFonts w:ascii="Times New Roman" w:hAnsi="Times New Roman" w:cs="Times New Roman"/>
          <w:bCs/>
          <w:color w:val="auto"/>
        </w:rPr>
        <w:t xml:space="preserve"> under institutional fellowship scheme.</w:t>
      </w:r>
    </w:p>
    <w:p w:rsidR="002250D2" w:rsidRPr="00A8166C" w:rsidRDefault="002250D2" w:rsidP="002250D2">
      <w:pPr>
        <w:pStyle w:val="Default"/>
        <w:spacing w:line="276" w:lineRule="auto"/>
        <w:ind w:left="810"/>
        <w:jc w:val="both"/>
        <w:rPr>
          <w:rFonts w:ascii="Times New Roman" w:hAnsi="Times New Roman" w:cs="Times New Roman"/>
          <w:bCs/>
          <w:color w:val="auto"/>
        </w:rPr>
      </w:pPr>
    </w:p>
    <w:p w:rsidR="00FC07EE" w:rsidRDefault="00FC07EE" w:rsidP="00C92832">
      <w:pPr>
        <w:pStyle w:val="Default"/>
        <w:spacing w:line="276" w:lineRule="auto"/>
        <w:jc w:val="both"/>
        <w:rPr>
          <w:rFonts w:ascii="Times New Roman" w:hAnsi="Times New Roman" w:cs="Times New Roman"/>
          <w:b/>
          <w:bCs/>
          <w:color w:val="auto"/>
        </w:rPr>
      </w:pPr>
      <w:r w:rsidRPr="00A8166C">
        <w:rPr>
          <w:rFonts w:ascii="Times New Roman" w:hAnsi="Times New Roman" w:cs="Times New Roman"/>
          <w:b/>
          <w:bCs/>
          <w:color w:val="auto"/>
        </w:rPr>
        <w:t xml:space="preserve">(vii)   Research involving human and animals </w:t>
      </w:r>
    </w:p>
    <w:p w:rsidR="00FC07EE" w:rsidRPr="00A8166C" w:rsidRDefault="00FC07EE" w:rsidP="00C92832">
      <w:pPr>
        <w:pStyle w:val="Heading1"/>
        <w:widowControl/>
        <w:numPr>
          <w:ilvl w:val="0"/>
          <w:numId w:val="17"/>
        </w:numPr>
        <w:autoSpaceDE/>
        <w:autoSpaceDN/>
        <w:spacing w:before="0" w:line="276" w:lineRule="auto"/>
        <w:ind w:right="-45"/>
        <w:jc w:val="both"/>
        <w:textAlignment w:val="baseline"/>
        <w:rPr>
          <w:rFonts w:ascii="Times New Roman" w:hAnsi="Times New Roman" w:cs="Times New Roman"/>
          <w:b w:val="0"/>
          <w:sz w:val="24"/>
          <w:szCs w:val="24"/>
        </w:rPr>
      </w:pPr>
      <w:r w:rsidRPr="00A8166C">
        <w:rPr>
          <w:rFonts w:ascii="Times New Roman" w:hAnsi="Times New Roman" w:cs="Times New Roman"/>
          <w:b w:val="0"/>
          <w:sz w:val="24"/>
          <w:szCs w:val="24"/>
        </w:rPr>
        <w:t xml:space="preserve">Any research where animals shall be used, strict clause of the Prevention of Cruelty to Animal Act, 1960 and The Breeding of and Experiments on Animals (Control and Supervision) Rules, 1998, 2001, 2006 shall be followed; </w:t>
      </w:r>
    </w:p>
    <w:p w:rsidR="00FC07EE" w:rsidRPr="00A8166C" w:rsidRDefault="00FC07EE" w:rsidP="00C92832">
      <w:pPr>
        <w:pStyle w:val="Default"/>
        <w:numPr>
          <w:ilvl w:val="0"/>
          <w:numId w:val="10"/>
        </w:numPr>
        <w:spacing w:line="276" w:lineRule="auto"/>
        <w:jc w:val="both"/>
        <w:rPr>
          <w:rFonts w:ascii="Times New Roman" w:hAnsi="Times New Roman" w:cs="Times New Roman"/>
          <w:color w:val="auto"/>
        </w:rPr>
      </w:pPr>
      <w:r w:rsidRPr="00A8166C">
        <w:rPr>
          <w:rFonts w:ascii="Times New Roman" w:hAnsi="Times New Roman" w:cs="Times New Roman"/>
          <w:color w:val="auto"/>
        </w:rPr>
        <w:t>Before initiating research, a proposal shall be submitted to the Institutional Ethics Committee for approval;</w:t>
      </w:r>
    </w:p>
    <w:p w:rsidR="00FC07EE" w:rsidRDefault="00FC07EE" w:rsidP="00C92832">
      <w:pPr>
        <w:pStyle w:val="Default"/>
        <w:numPr>
          <w:ilvl w:val="0"/>
          <w:numId w:val="10"/>
        </w:numPr>
        <w:spacing w:line="276" w:lineRule="auto"/>
        <w:jc w:val="both"/>
        <w:rPr>
          <w:rFonts w:ascii="Times New Roman" w:hAnsi="Times New Roman" w:cs="Times New Roman"/>
          <w:color w:val="auto"/>
        </w:rPr>
      </w:pPr>
      <w:r w:rsidRPr="00A8166C">
        <w:rPr>
          <w:rFonts w:ascii="Times New Roman" w:hAnsi="Times New Roman" w:cs="Times New Roman"/>
          <w:color w:val="auto"/>
        </w:rPr>
        <w:t xml:space="preserve">Policies and guidelines of the Institutional Ethics Committee shall be followed in each and every steps of the research. </w:t>
      </w:r>
    </w:p>
    <w:p w:rsidR="008A37BF" w:rsidRPr="00A8166C" w:rsidRDefault="008A37BF" w:rsidP="008A37BF">
      <w:pPr>
        <w:pStyle w:val="Default"/>
        <w:spacing w:line="276" w:lineRule="auto"/>
        <w:jc w:val="both"/>
        <w:rPr>
          <w:rFonts w:ascii="Times New Roman" w:hAnsi="Times New Roman" w:cs="Times New Roman"/>
          <w:color w:val="auto"/>
        </w:rPr>
      </w:pPr>
    </w:p>
    <w:p w:rsidR="00FC07EE" w:rsidRPr="00A8166C" w:rsidRDefault="00FC07EE" w:rsidP="00C92832">
      <w:pPr>
        <w:pStyle w:val="Default"/>
        <w:spacing w:line="276" w:lineRule="auto"/>
        <w:jc w:val="both"/>
        <w:rPr>
          <w:rFonts w:ascii="Times New Roman" w:hAnsi="Times New Roman" w:cs="Times New Roman"/>
          <w:color w:val="auto"/>
        </w:rPr>
      </w:pPr>
      <w:r w:rsidRPr="00A8166C">
        <w:rPr>
          <w:rFonts w:ascii="Times New Roman" w:hAnsi="Times New Roman" w:cs="Times New Roman"/>
          <w:b/>
          <w:bCs/>
          <w:color w:val="auto"/>
        </w:rPr>
        <w:t xml:space="preserve">(viii)  Research on hazardous chemicals  </w:t>
      </w:r>
    </w:p>
    <w:p w:rsidR="00FC07EE" w:rsidRPr="00A8166C" w:rsidRDefault="00FC07EE" w:rsidP="00C92832">
      <w:pPr>
        <w:pStyle w:val="Default"/>
        <w:numPr>
          <w:ilvl w:val="0"/>
          <w:numId w:val="11"/>
        </w:numPr>
        <w:spacing w:line="276" w:lineRule="auto"/>
        <w:jc w:val="both"/>
        <w:rPr>
          <w:rFonts w:ascii="Times New Roman" w:hAnsi="Times New Roman" w:cs="Times New Roman"/>
          <w:color w:val="auto"/>
        </w:rPr>
      </w:pPr>
      <w:r w:rsidRPr="00A8166C">
        <w:rPr>
          <w:rFonts w:ascii="Times New Roman" w:hAnsi="Times New Roman" w:cs="Times New Roman"/>
          <w:color w:val="auto"/>
        </w:rPr>
        <w:t xml:space="preserve">Researcher shall obtain all necessary approval before accepting delivery of hazardous materials, or embarking on the activities in question from the Research Advisory Committee/ URC; </w:t>
      </w:r>
    </w:p>
    <w:p w:rsidR="00FC07EE" w:rsidRPr="00A8166C" w:rsidRDefault="00FC07EE" w:rsidP="00C92832">
      <w:pPr>
        <w:pStyle w:val="Default"/>
        <w:numPr>
          <w:ilvl w:val="0"/>
          <w:numId w:val="11"/>
        </w:numPr>
        <w:spacing w:line="276" w:lineRule="auto"/>
        <w:jc w:val="both"/>
        <w:rPr>
          <w:rFonts w:ascii="Times New Roman" w:hAnsi="Times New Roman" w:cs="Times New Roman"/>
          <w:color w:val="auto"/>
        </w:rPr>
      </w:pPr>
      <w:r w:rsidRPr="00A8166C">
        <w:rPr>
          <w:rFonts w:ascii="Times New Roman" w:hAnsi="Times New Roman" w:cs="Times New Roman"/>
          <w:color w:val="auto"/>
        </w:rPr>
        <w:lastRenderedPageBreak/>
        <w:t>Researcher engaged in a research activity which poses a significant recognizable inherent risk of physical injury shall take appropriate measures to address the emergency situation.</w:t>
      </w:r>
    </w:p>
    <w:p w:rsidR="00FC07EE" w:rsidRPr="00A8166C" w:rsidRDefault="00FC07EE" w:rsidP="00C92832">
      <w:pPr>
        <w:pStyle w:val="Default"/>
        <w:numPr>
          <w:ilvl w:val="0"/>
          <w:numId w:val="11"/>
        </w:numPr>
        <w:spacing w:line="276" w:lineRule="auto"/>
        <w:jc w:val="both"/>
        <w:rPr>
          <w:rFonts w:ascii="Times New Roman" w:hAnsi="Times New Roman" w:cs="Times New Roman"/>
          <w:color w:val="auto"/>
        </w:rPr>
      </w:pPr>
      <w:r w:rsidRPr="00A8166C">
        <w:rPr>
          <w:rFonts w:ascii="Times New Roman" w:hAnsi="Times New Roman" w:cs="Times New Roman"/>
          <w:color w:val="auto"/>
        </w:rPr>
        <w:t>For proper disposal of hazardous solid, liquid and radioactive components incineration unit should be used.</w:t>
      </w:r>
    </w:p>
    <w:p w:rsidR="00FC07EE" w:rsidRPr="00A8166C" w:rsidRDefault="00FC07EE" w:rsidP="00C92832">
      <w:pPr>
        <w:pStyle w:val="Default"/>
        <w:spacing w:line="276" w:lineRule="auto"/>
        <w:jc w:val="both"/>
        <w:rPr>
          <w:rFonts w:ascii="Times New Roman" w:hAnsi="Times New Roman" w:cs="Times New Roman"/>
          <w:color w:val="auto"/>
        </w:rPr>
      </w:pPr>
    </w:p>
    <w:p w:rsidR="00FC07EE" w:rsidRPr="00A8166C" w:rsidRDefault="00FC07EE" w:rsidP="00C92832">
      <w:pPr>
        <w:pStyle w:val="Default"/>
        <w:spacing w:line="276" w:lineRule="auto"/>
        <w:jc w:val="both"/>
        <w:rPr>
          <w:rFonts w:ascii="Times New Roman" w:hAnsi="Times New Roman" w:cs="Times New Roman"/>
          <w:color w:val="auto"/>
        </w:rPr>
      </w:pPr>
      <w:r w:rsidRPr="00A8166C">
        <w:rPr>
          <w:rFonts w:ascii="Times New Roman" w:hAnsi="Times New Roman" w:cs="Times New Roman"/>
          <w:b/>
          <w:bCs/>
          <w:iCs/>
          <w:color w:val="auto"/>
        </w:rPr>
        <w:t xml:space="preserve">(ix) Intellectual property </w:t>
      </w:r>
    </w:p>
    <w:p w:rsidR="00FC07EE" w:rsidRPr="00A8166C" w:rsidRDefault="00FC07EE" w:rsidP="00C92832">
      <w:pPr>
        <w:pStyle w:val="Heading1"/>
        <w:widowControl/>
        <w:numPr>
          <w:ilvl w:val="0"/>
          <w:numId w:val="17"/>
        </w:numPr>
        <w:autoSpaceDE/>
        <w:autoSpaceDN/>
        <w:spacing w:before="0" w:line="276" w:lineRule="auto"/>
        <w:ind w:right="-46"/>
        <w:jc w:val="both"/>
        <w:textAlignment w:val="baseline"/>
        <w:rPr>
          <w:rFonts w:ascii="Times New Roman" w:hAnsi="Times New Roman" w:cs="Times New Roman"/>
          <w:b w:val="0"/>
          <w:sz w:val="24"/>
          <w:szCs w:val="24"/>
          <w:shd w:val="clear" w:color="auto" w:fill="FFFFFF"/>
        </w:rPr>
      </w:pPr>
      <w:r w:rsidRPr="00A8166C">
        <w:rPr>
          <w:rFonts w:ascii="Times New Roman" w:hAnsi="Times New Roman" w:cs="Times New Roman"/>
          <w:b w:val="0"/>
          <w:sz w:val="24"/>
          <w:szCs w:val="24"/>
          <w:shd w:val="clear" w:color="auto" w:fill="FFFFFF"/>
        </w:rPr>
        <w:t>New finding/ method shall be patented and the research work shall be protected through copy right from the competent authority;</w:t>
      </w:r>
    </w:p>
    <w:p w:rsidR="00FC07EE" w:rsidRPr="00A8166C" w:rsidRDefault="00FC07EE" w:rsidP="00C92832">
      <w:pPr>
        <w:pStyle w:val="Heading1"/>
        <w:widowControl/>
        <w:numPr>
          <w:ilvl w:val="0"/>
          <w:numId w:val="17"/>
        </w:numPr>
        <w:autoSpaceDE/>
        <w:autoSpaceDN/>
        <w:spacing w:before="0" w:line="276" w:lineRule="auto"/>
        <w:ind w:right="-46"/>
        <w:jc w:val="both"/>
        <w:textAlignment w:val="baseline"/>
        <w:rPr>
          <w:rFonts w:ascii="Times New Roman" w:hAnsi="Times New Roman" w:cs="Times New Roman"/>
          <w:b w:val="0"/>
          <w:sz w:val="24"/>
          <w:szCs w:val="24"/>
          <w:shd w:val="clear" w:color="auto" w:fill="FFFFFF"/>
        </w:rPr>
      </w:pPr>
      <w:r w:rsidRPr="00A8166C">
        <w:rPr>
          <w:rFonts w:ascii="Times New Roman" w:hAnsi="Times New Roman" w:cs="Times New Roman"/>
          <w:b w:val="0"/>
          <w:sz w:val="24"/>
          <w:szCs w:val="24"/>
          <w:shd w:val="clear" w:color="auto" w:fill="FFFFFF"/>
        </w:rPr>
        <w:t>Researcher(s) whose research finding or process contributed in patenting should receive due credit;</w:t>
      </w:r>
    </w:p>
    <w:p w:rsidR="00FC07EE" w:rsidRPr="00A8166C" w:rsidRDefault="00FC07EE" w:rsidP="00C92832">
      <w:pPr>
        <w:pStyle w:val="Default"/>
        <w:numPr>
          <w:ilvl w:val="0"/>
          <w:numId w:val="14"/>
        </w:numPr>
        <w:spacing w:line="276" w:lineRule="auto"/>
        <w:jc w:val="both"/>
        <w:rPr>
          <w:rFonts w:ascii="Times New Roman" w:hAnsi="Times New Roman" w:cs="Times New Roman"/>
          <w:color w:val="auto"/>
        </w:rPr>
      </w:pPr>
      <w:r w:rsidRPr="00A8166C">
        <w:rPr>
          <w:rFonts w:ascii="Times New Roman" w:hAnsi="Times New Roman" w:cs="Times New Roman"/>
          <w:color w:val="auto"/>
        </w:rPr>
        <w:t xml:space="preserve">Research collaborators shall endeavor to reach an agreement, consistent with the regulatory framework concerning the allocation of intellectual property. </w:t>
      </w:r>
    </w:p>
    <w:p w:rsidR="00FC07EE" w:rsidRPr="00A8166C" w:rsidRDefault="00FC07EE" w:rsidP="00C92832">
      <w:pPr>
        <w:pStyle w:val="Default"/>
        <w:numPr>
          <w:ilvl w:val="0"/>
          <w:numId w:val="14"/>
        </w:numPr>
        <w:spacing w:line="276" w:lineRule="auto"/>
        <w:jc w:val="both"/>
        <w:rPr>
          <w:rFonts w:ascii="Times New Roman" w:hAnsi="Times New Roman" w:cs="Times New Roman"/>
          <w:color w:val="auto"/>
        </w:rPr>
      </w:pPr>
      <w:r w:rsidRPr="00A8166C">
        <w:rPr>
          <w:rFonts w:ascii="Times New Roman" w:hAnsi="Times New Roman" w:cs="Times New Roman"/>
          <w:b/>
          <w:bCs/>
          <w:color w:val="auto"/>
        </w:rPr>
        <w:t>E</w:t>
      </w:r>
      <w:r w:rsidRPr="00A8166C">
        <w:rPr>
          <w:rFonts w:ascii="Times New Roman" w:hAnsi="Times New Roman" w:cs="Times New Roman"/>
          <w:color w:val="auto"/>
        </w:rPr>
        <w:t xml:space="preserve">xternal person with interest in the research, the research collaborators, the university through  negotiations with the Office of Technology Transfer, establish by contract: </w:t>
      </w:r>
    </w:p>
    <w:p w:rsidR="00FC07EE" w:rsidRPr="00A8166C" w:rsidRDefault="00FC07EE" w:rsidP="00C92832">
      <w:pPr>
        <w:pStyle w:val="Default"/>
        <w:spacing w:line="276" w:lineRule="auto"/>
        <w:ind w:left="709"/>
        <w:jc w:val="both"/>
        <w:rPr>
          <w:rFonts w:ascii="Times New Roman" w:hAnsi="Times New Roman" w:cs="Times New Roman"/>
          <w:color w:val="auto"/>
        </w:rPr>
      </w:pPr>
      <w:r w:rsidRPr="00A8166C">
        <w:rPr>
          <w:rFonts w:ascii="Times New Roman" w:hAnsi="Times New Roman" w:cs="Times New Roman"/>
          <w:color w:val="auto"/>
        </w:rPr>
        <w:t>(</w:t>
      </w:r>
      <w:proofErr w:type="spellStart"/>
      <w:r w:rsidRPr="00A8166C">
        <w:rPr>
          <w:rFonts w:ascii="Times New Roman" w:hAnsi="Times New Roman" w:cs="Times New Roman"/>
          <w:color w:val="auto"/>
        </w:rPr>
        <w:t>i</w:t>
      </w:r>
      <w:proofErr w:type="spellEnd"/>
      <w:r w:rsidRPr="00A8166C">
        <w:rPr>
          <w:rFonts w:ascii="Times New Roman" w:hAnsi="Times New Roman" w:cs="Times New Roman"/>
          <w:color w:val="auto"/>
        </w:rPr>
        <w:t xml:space="preserve">) </w:t>
      </w:r>
      <w:proofErr w:type="gramStart"/>
      <w:r w:rsidRPr="00A8166C">
        <w:rPr>
          <w:rFonts w:ascii="Times New Roman" w:hAnsi="Times New Roman" w:cs="Times New Roman"/>
          <w:color w:val="auto"/>
        </w:rPr>
        <w:t>ownership</w:t>
      </w:r>
      <w:proofErr w:type="gramEnd"/>
      <w:r w:rsidRPr="00A8166C">
        <w:rPr>
          <w:rFonts w:ascii="Times New Roman" w:hAnsi="Times New Roman" w:cs="Times New Roman"/>
          <w:color w:val="auto"/>
        </w:rPr>
        <w:t xml:space="preserve"> of intellectual property arising out of any research related agreement; </w:t>
      </w:r>
    </w:p>
    <w:p w:rsidR="00FC07EE" w:rsidRPr="00A8166C" w:rsidRDefault="00FC07EE" w:rsidP="00C92832">
      <w:pPr>
        <w:pStyle w:val="Default"/>
        <w:spacing w:line="276" w:lineRule="auto"/>
        <w:ind w:left="709"/>
        <w:jc w:val="both"/>
        <w:rPr>
          <w:rFonts w:ascii="Times New Roman" w:hAnsi="Times New Roman" w:cs="Times New Roman"/>
          <w:color w:val="auto"/>
        </w:rPr>
      </w:pPr>
      <w:r w:rsidRPr="00A8166C">
        <w:rPr>
          <w:rFonts w:ascii="Times New Roman" w:hAnsi="Times New Roman" w:cs="Times New Roman"/>
          <w:color w:val="auto"/>
        </w:rPr>
        <w:t xml:space="preserve">(ii) </w:t>
      </w:r>
      <w:proofErr w:type="gramStart"/>
      <w:r w:rsidRPr="00A8166C">
        <w:rPr>
          <w:rFonts w:ascii="Times New Roman" w:hAnsi="Times New Roman" w:cs="Times New Roman"/>
          <w:color w:val="auto"/>
        </w:rPr>
        <w:t>the</w:t>
      </w:r>
      <w:proofErr w:type="gramEnd"/>
      <w:r w:rsidRPr="00A8166C">
        <w:rPr>
          <w:rFonts w:ascii="Times New Roman" w:hAnsi="Times New Roman" w:cs="Times New Roman"/>
          <w:color w:val="auto"/>
        </w:rPr>
        <w:t xml:space="preserve"> rights and obligations of the parties to seek patents; and </w:t>
      </w:r>
    </w:p>
    <w:p w:rsidR="00FC07EE" w:rsidRDefault="00FC07EE" w:rsidP="00C92832">
      <w:pPr>
        <w:pStyle w:val="Default"/>
        <w:spacing w:line="276" w:lineRule="auto"/>
        <w:ind w:left="709"/>
        <w:jc w:val="both"/>
        <w:rPr>
          <w:rFonts w:ascii="Times New Roman" w:hAnsi="Times New Roman" w:cs="Times New Roman"/>
          <w:color w:val="auto"/>
        </w:rPr>
      </w:pPr>
      <w:r w:rsidRPr="00A8166C">
        <w:rPr>
          <w:rFonts w:ascii="Times New Roman" w:hAnsi="Times New Roman" w:cs="Times New Roman"/>
          <w:color w:val="auto"/>
        </w:rPr>
        <w:t xml:space="preserve">(iii) </w:t>
      </w:r>
      <w:proofErr w:type="gramStart"/>
      <w:r w:rsidRPr="00A8166C">
        <w:rPr>
          <w:rFonts w:ascii="Times New Roman" w:hAnsi="Times New Roman" w:cs="Times New Roman"/>
          <w:color w:val="auto"/>
        </w:rPr>
        <w:t>the</w:t>
      </w:r>
      <w:proofErr w:type="gramEnd"/>
      <w:r w:rsidRPr="00A8166C">
        <w:rPr>
          <w:rFonts w:ascii="Times New Roman" w:hAnsi="Times New Roman" w:cs="Times New Roman"/>
          <w:color w:val="auto"/>
        </w:rPr>
        <w:t xml:space="preserve"> entitlement of the parties to share in any associated royalties. </w:t>
      </w:r>
    </w:p>
    <w:p w:rsidR="00F56BBB" w:rsidRPr="00A8166C" w:rsidRDefault="00F56BBB" w:rsidP="00C92832">
      <w:pPr>
        <w:pStyle w:val="Default"/>
        <w:spacing w:line="276" w:lineRule="auto"/>
        <w:ind w:left="709"/>
        <w:jc w:val="both"/>
        <w:rPr>
          <w:rFonts w:ascii="Times New Roman" w:hAnsi="Times New Roman" w:cs="Times New Roman"/>
          <w:color w:val="auto"/>
        </w:rPr>
      </w:pPr>
    </w:p>
    <w:p w:rsidR="00FC07EE" w:rsidRPr="00A8166C" w:rsidRDefault="00FC07EE" w:rsidP="00C92832">
      <w:pPr>
        <w:pStyle w:val="Default"/>
        <w:spacing w:line="276" w:lineRule="auto"/>
        <w:jc w:val="both"/>
        <w:rPr>
          <w:rFonts w:ascii="Times New Roman" w:hAnsi="Times New Roman" w:cs="Times New Roman"/>
          <w:color w:val="auto"/>
        </w:rPr>
      </w:pPr>
      <w:r w:rsidRPr="00A8166C">
        <w:rPr>
          <w:rFonts w:ascii="Times New Roman" w:hAnsi="Times New Roman" w:cs="Times New Roman"/>
          <w:b/>
          <w:bCs/>
          <w:color w:val="auto"/>
        </w:rPr>
        <w:t xml:space="preserve">(x) Commercialization of research </w:t>
      </w:r>
    </w:p>
    <w:p w:rsidR="00FC07EE" w:rsidRPr="00A8166C" w:rsidRDefault="00FC07EE" w:rsidP="00C92832">
      <w:pPr>
        <w:pStyle w:val="Default"/>
        <w:numPr>
          <w:ilvl w:val="0"/>
          <w:numId w:val="13"/>
        </w:numPr>
        <w:spacing w:line="276" w:lineRule="auto"/>
        <w:jc w:val="both"/>
        <w:rPr>
          <w:rFonts w:ascii="Times New Roman" w:hAnsi="Times New Roman" w:cs="Times New Roman"/>
          <w:color w:val="auto"/>
        </w:rPr>
      </w:pPr>
      <w:r w:rsidRPr="00A8166C">
        <w:rPr>
          <w:rFonts w:ascii="Times New Roman" w:hAnsi="Times New Roman" w:cs="Times New Roman"/>
          <w:color w:val="auto"/>
        </w:rPr>
        <w:t xml:space="preserve">Without prejudice to the rights of a researcher’s collaborators or sponsors of research, a researcher shall not be obliged to seek commercial development of his or her invention, software or other discovery. The university shall respect the decision of a researcher not to commercialize his or her invention, software or other discovery. </w:t>
      </w:r>
    </w:p>
    <w:p w:rsidR="00FC07EE" w:rsidRPr="00A8166C" w:rsidRDefault="00FC07EE" w:rsidP="00C92832">
      <w:pPr>
        <w:pStyle w:val="Default"/>
        <w:numPr>
          <w:ilvl w:val="0"/>
          <w:numId w:val="13"/>
        </w:numPr>
        <w:spacing w:line="276" w:lineRule="auto"/>
        <w:jc w:val="both"/>
        <w:rPr>
          <w:rFonts w:ascii="Times New Roman" w:hAnsi="Times New Roman" w:cs="Times New Roman"/>
          <w:color w:val="auto"/>
        </w:rPr>
      </w:pPr>
      <w:r w:rsidRPr="00A8166C">
        <w:rPr>
          <w:rFonts w:ascii="Times New Roman" w:hAnsi="Times New Roman" w:cs="Times New Roman"/>
          <w:color w:val="auto"/>
        </w:rPr>
        <w:t xml:space="preserve">Researcher who elects not to seek the commercial development of an invention, software or other discovery may, in accordance with the Regulatory Framework governing intellectual property, permit its commercial development by his or her collaborators. </w:t>
      </w:r>
    </w:p>
    <w:p w:rsidR="00FC07EE" w:rsidRDefault="00FC07EE" w:rsidP="00C92832">
      <w:pPr>
        <w:pStyle w:val="Default"/>
        <w:numPr>
          <w:ilvl w:val="0"/>
          <w:numId w:val="13"/>
        </w:numPr>
        <w:spacing w:line="276" w:lineRule="auto"/>
        <w:jc w:val="both"/>
        <w:rPr>
          <w:rFonts w:ascii="Times New Roman" w:hAnsi="Times New Roman" w:cs="Times New Roman"/>
          <w:color w:val="auto"/>
        </w:rPr>
      </w:pPr>
      <w:r w:rsidRPr="00A8166C">
        <w:rPr>
          <w:rFonts w:ascii="Times New Roman" w:hAnsi="Times New Roman" w:cs="Times New Roman"/>
          <w:color w:val="auto"/>
        </w:rPr>
        <w:t>Researcher who elects to develop an invention, software or other discovery or to become involved directly in its commercial application shall comply with the regulatory framework governing intellectual property.</w:t>
      </w:r>
    </w:p>
    <w:p w:rsidR="000B1163" w:rsidRPr="00A8166C" w:rsidRDefault="000B1163" w:rsidP="000B1163">
      <w:pPr>
        <w:pStyle w:val="Default"/>
        <w:spacing w:line="276" w:lineRule="auto"/>
        <w:ind w:left="720"/>
        <w:jc w:val="both"/>
        <w:rPr>
          <w:rFonts w:ascii="Times New Roman" w:hAnsi="Times New Roman" w:cs="Times New Roman"/>
          <w:color w:val="auto"/>
        </w:rPr>
      </w:pPr>
    </w:p>
    <w:p w:rsidR="00FC07EE" w:rsidRDefault="00FC07EE" w:rsidP="00C92832">
      <w:pPr>
        <w:pStyle w:val="Default"/>
        <w:spacing w:line="276" w:lineRule="auto"/>
        <w:jc w:val="both"/>
        <w:rPr>
          <w:rFonts w:ascii="Times New Roman" w:hAnsi="Times New Roman" w:cs="Times New Roman"/>
          <w:b/>
          <w:bCs/>
          <w:color w:val="auto"/>
        </w:rPr>
      </w:pPr>
      <w:r w:rsidRPr="00A8166C">
        <w:rPr>
          <w:rFonts w:ascii="Times New Roman" w:hAnsi="Times New Roman" w:cs="Times New Roman"/>
          <w:b/>
          <w:bCs/>
          <w:color w:val="auto"/>
        </w:rPr>
        <w:t xml:space="preserve">(xi) Conflict of interest </w:t>
      </w:r>
    </w:p>
    <w:p w:rsidR="00FC07EE" w:rsidRPr="00A8166C" w:rsidRDefault="00FC07EE" w:rsidP="00C92832">
      <w:pPr>
        <w:pStyle w:val="Default"/>
        <w:numPr>
          <w:ilvl w:val="0"/>
          <w:numId w:val="9"/>
        </w:numPr>
        <w:spacing w:line="276" w:lineRule="auto"/>
        <w:jc w:val="both"/>
        <w:rPr>
          <w:rFonts w:ascii="Times New Roman" w:hAnsi="Times New Roman" w:cs="Times New Roman"/>
          <w:color w:val="auto"/>
        </w:rPr>
      </w:pPr>
      <w:r w:rsidRPr="00A8166C">
        <w:rPr>
          <w:rFonts w:ascii="Times New Roman" w:hAnsi="Times New Roman" w:cs="Times New Roman"/>
          <w:color w:val="auto"/>
        </w:rPr>
        <w:t xml:space="preserve">A researcher shall comply with the regulatory framework governing conflicts of interest, and consulting activities. </w:t>
      </w:r>
    </w:p>
    <w:p w:rsidR="00FC07EE" w:rsidRPr="00A8166C" w:rsidRDefault="00FC07EE" w:rsidP="00C92832">
      <w:pPr>
        <w:pStyle w:val="Default"/>
        <w:numPr>
          <w:ilvl w:val="0"/>
          <w:numId w:val="9"/>
        </w:numPr>
        <w:spacing w:line="276" w:lineRule="auto"/>
        <w:jc w:val="both"/>
        <w:rPr>
          <w:rFonts w:ascii="Times New Roman" w:hAnsi="Times New Roman" w:cs="Times New Roman"/>
          <w:color w:val="auto"/>
        </w:rPr>
      </w:pPr>
      <w:r w:rsidRPr="00A8166C">
        <w:rPr>
          <w:rFonts w:ascii="Times New Roman" w:hAnsi="Times New Roman" w:cs="Times New Roman"/>
          <w:color w:val="auto"/>
        </w:rPr>
        <w:t xml:space="preserve">A researcher shall disclose to all relevant persons (including other institutions, agencies, conference organizers and participants, and journals and publishers) any conflict of interest that might influence such persons’ decisions such as whether a researcher should be asked: </w:t>
      </w:r>
    </w:p>
    <w:p w:rsidR="00FC07EE" w:rsidRPr="00A8166C" w:rsidRDefault="00FC07EE" w:rsidP="00C92832">
      <w:pPr>
        <w:pStyle w:val="Default"/>
        <w:spacing w:line="276" w:lineRule="auto"/>
        <w:ind w:left="851"/>
        <w:jc w:val="both"/>
        <w:rPr>
          <w:rFonts w:ascii="Times New Roman" w:hAnsi="Times New Roman" w:cs="Times New Roman"/>
          <w:color w:val="auto"/>
        </w:rPr>
      </w:pPr>
      <w:r w:rsidRPr="00A8166C">
        <w:rPr>
          <w:rFonts w:ascii="Times New Roman" w:hAnsi="Times New Roman" w:cs="Times New Roman"/>
          <w:color w:val="auto"/>
        </w:rPr>
        <w:t>(</w:t>
      </w:r>
      <w:proofErr w:type="spellStart"/>
      <w:r w:rsidRPr="00A8166C">
        <w:rPr>
          <w:rFonts w:ascii="Times New Roman" w:hAnsi="Times New Roman" w:cs="Times New Roman"/>
          <w:color w:val="auto"/>
        </w:rPr>
        <w:t>i</w:t>
      </w:r>
      <w:proofErr w:type="spellEnd"/>
      <w:r w:rsidRPr="00A8166C">
        <w:rPr>
          <w:rFonts w:ascii="Times New Roman" w:hAnsi="Times New Roman" w:cs="Times New Roman"/>
          <w:color w:val="auto"/>
        </w:rPr>
        <w:t xml:space="preserve">) </w:t>
      </w:r>
      <w:proofErr w:type="gramStart"/>
      <w:r w:rsidRPr="00A8166C">
        <w:rPr>
          <w:rFonts w:ascii="Times New Roman" w:hAnsi="Times New Roman" w:cs="Times New Roman"/>
          <w:color w:val="auto"/>
        </w:rPr>
        <w:t>to</w:t>
      </w:r>
      <w:proofErr w:type="gramEnd"/>
      <w:r w:rsidRPr="00A8166C">
        <w:rPr>
          <w:rFonts w:ascii="Times New Roman" w:hAnsi="Times New Roman" w:cs="Times New Roman"/>
          <w:color w:val="auto"/>
        </w:rPr>
        <w:t xml:space="preserve"> review research proposals, funding applications or manuscripts; </w:t>
      </w:r>
    </w:p>
    <w:p w:rsidR="00FC07EE" w:rsidRPr="00A8166C" w:rsidRDefault="00FC07EE" w:rsidP="00C92832">
      <w:pPr>
        <w:pStyle w:val="Default"/>
        <w:spacing w:line="276" w:lineRule="auto"/>
        <w:ind w:left="851"/>
        <w:jc w:val="both"/>
        <w:rPr>
          <w:rFonts w:ascii="Times New Roman" w:hAnsi="Times New Roman" w:cs="Times New Roman"/>
          <w:color w:val="auto"/>
        </w:rPr>
      </w:pPr>
      <w:r w:rsidRPr="00A8166C">
        <w:rPr>
          <w:rFonts w:ascii="Times New Roman" w:hAnsi="Times New Roman" w:cs="Times New Roman"/>
          <w:color w:val="auto"/>
        </w:rPr>
        <w:t xml:space="preserve">(ii) </w:t>
      </w:r>
      <w:proofErr w:type="gramStart"/>
      <w:r w:rsidRPr="00A8166C">
        <w:rPr>
          <w:rFonts w:ascii="Times New Roman" w:hAnsi="Times New Roman" w:cs="Times New Roman"/>
          <w:color w:val="auto"/>
        </w:rPr>
        <w:t>to</w:t>
      </w:r>
      <w:proofErr w:type="gramEnd"/>
      <w:r w:rsidRPr="00A8166C">
        <w:rPr>
          <w:rFonts w:ascii="Times New Roman" w:hAnsi="Times New Roman" w:cs="Times New Roman"/>
          <w:color w:val="auto"/>
        </w:rPr>
        <w:t xml:space="preserve"> test inventions, software or other discoveries; </w:t>
      </w:r>
    </w:p>
    <w:p w:rsidR="00FC07EE" w:rsidRPr="00A8166C" w:rsidRDefault="00FC07EE" w:rsidP="008A37BF">
      <w:pPr>
        <w:pStyle w:val="Default"/>
        <w:spacing w:line="276" w:lineRule="auto"/>
        <w:ind w:firstLine="720"/>
        <w:jc w:val="both"/>
        <w:rPr>
          <w:rFonts w:ascii="Times New Roman" w:hAnsi="Times New Roman" w:cs="Times New Roman"/>
          <w:color w:val="auto"/>
        </w:rPr>
      </w:pPr>
      <w:r w:rsidRPr="00A8166C">
        <w:rPr>
          <w:rFonts w:ascii="Times New Roman" w:hAnsi="Times New Roman" w:cs="Times New Roman"/>
          <w:color w:val="auto"/>
        </w:rPr>
        <w:t xml:space="preserve">(iii) </w:t>
      </w:r>
      <w:proofErr w:type="gramStart"/>
      <w:r w:rsidRPr="00A8166C">
        <w:rPr>
          <w:rFonts w:ascii="Times New Roman" w:hAnsi="Times New Roman" w:cs="Times New Roman"/>
          <w:color w:val="auto"/>
        </w:rPr>
        <w:t>to</w:t>
      </w:r>
      <w:proofErr w:type="gramEnd"/>
      <w:r w:rsidRPr="00A8166C">
        <w:rPr>
          <w:rFonts w:ascii="Times New Roman" w:hAnsi="Times New Roman" w:cs="Times New Roman"/>
          <w:color w:val="auto"/>
        </w:rPr>
        <w:t xml:space="preserve"> present research results; </w:t>
      </w:r>
    </w:p>
    <w:p w:rsidR="00FC07EE" w:rsidRDefault="00FC07EE" w:rsidP="00C92832">
      <w:pPr>
        <w:pStyle w:val="Default"/>
        <w:spacing w:line="276" w:lineRule="auto"/>
        <w:ind w:left="851"/>
        <w:jc w:val="both"/>
        <w:rPr>
          <w:rFonts w:ascii="Times New Roman" w:hAnsi="Times New Roman" w:cs="Times New Roman"/>
          <w:color w:val="auto"/>
        </w:rPr>
      </w:pPr>
      <w:r w:rsidRPr="00A8166C">
        <w:rPr>
          <w:rFonts w:ascii="Times New Roman" w:hAnsi="Times New Roman" w:cs="Times New Roman"/>
          <w:color w:val="auto"/>
        </w:rPr>
        <w:t xml:space="preserve">(iv) </w:t>
      </w:r>
      <w:proofErr w:type="gramStart"/>
      <w:r w:rsidRPr="00A8166C">
        <w:rPr>
          <w:rFonts w:ascii="Times New Roman" w:hAnsi="Times New Roman" w:cs="Times New Roman"/>
          <w:color w:val="auto"/>
        </w:rPr>
        <w:t>to</w:t>
      </w:r>
      <w:proofErr w:type="gramEnd"/>
      <w:r w:rsidRPr="00A8166C">
        <w:rPr>
          <w:rFonts w:ascii="Times New Roman" w:hAnsi="Times New Roman" w:cs="Times New Roman"/>
          <w:color w:val="auto"/>
        </w:rPr>
        <w:t xml:space="preserve"> be permitted to undertake research sponsored by outside persons. </w:t>
      </w:r>
    </w:p>
    <w:p w:rsidR="000B1163" w:rsidRPr="00A8166C" w:rsidRDefault="000B1163" w:rsidP="00C92832">
      <w:pPr>
        <w:pStyle w:val="Default"/>
        <w:spacing w:line="276" w:lineRule="auto"/>
        <w:ind w:left="851"/>
        <w:jc w:val="both"/>
        <w:rPr>
          <w:rFonts w:ascii="Times New Roman" w:hAnsi="Times New Roman" w:cs="Times New Roman"/>
          <w:color w:val="auto"/>
        </w:rPr>
      </w:pPr>
    </w:p>
    <w:p w:rsidR="00FC07EE" w:rsidRDefault="00FC07EE" w:rsidP="00C92832">
      <w:pPr>
        <w:pStyle w:val="Default"/>
        <w:spacing w:line="276" w:lineRule="auto"/>
        <w:jc w:val="both"/>
        <w:rPr>
          <w:rFonts w:ascii="Times New Roman" w:hAnsi="Times New Roman" w:cs="Times New Roman"/>
          <w:b/>
          <w:bCs/>
          <w:color w:val="auto"/>
        </w:rPr>
      </w:pPr>
      <w:r w:rsidRPr="00A8166C">
        <w:rPr>
          <w:rFonts w:ascii="Times New Roman" w:hAnsi="Times New Roman" w:cs="Times New Roman"/>
          <w:b/>
          <w:bCs/>
          <w:color w:val="auto"/>
        </w:rPr>
        <w:lastRenderedPageBreak/>
        <w:t xml:space="preserve">(xii) Research misconduct </w:t>
      </w:r>
    </w:p>
    <w:p w:rsidR="00FC07EE" w:rsidRPr="00A8166C" w:rsidRDefault="00FC07EE" w:rsidP="00C92832">
      <w:pPr>
        <w:pStyle w:val="Default"/>
        <w:numPr>
          <w:ilvl w:val="0"/>
          <w:numId w:val="6"/>
        </w:numPr>
        <w:spacing w:line="276" w:lineRule="auto"/>
        <w:jc w:val="both"/>
        <w:rPr>
          <w:rFonts w:ascii="Times New Roman" w:hAnsi="Times New Roman" w:cs="Times New Roman"/>
          <w:color w:val="auto"/>
        </w:rPr>
      </w:pPr>
      <w:r w:rsidRPr="00A8166C">
        <w:rPr>
          <w:rFonts w:ascii="Times New Roman" w:hAnsi="Times New Roman" w:cs="Times New Roman"/>
          <w:color w:val="auto"/>
        </w:rPr>
        <w:t xml:space="preserve">A Researcher shall not knowingly engage in plagiarism. </w:t>
      </w:r>
    </w:p>
    <w:p w:rsidR="00FC07EE" w:rsidRPr="00A8166C" w:rsidRDefault="00FC07EE" w:rsidP="00C92832">
      <w:pPr>
        <w:pStyle w:val="Default"/>
        <w:numPr>
          <w:ilvl w:val="0"/>
          <w:numId w:val="6"/>
        </w:numPr>
        <w:spacing w:line="276" w:lineRule="auto"/>
        <w:jc w:val="both"/>
        <w:rPr>
          <w:rFonts w:ascii="Times New Roman" w:hAnsi="Times New Roman" w:cs="Times New Roman"/>
          <w:color w:val="auto"/>
        </w:rPr>
      </w:pPr>
      <w:r w:rsidRPr="00A8166C">
        <w:rPr>
          <w:rFonts w:ascii="Times New Roman" w:hAnsi="Times New Roman" w:cs="Times New Roman"/>
          <w:color w:val="auto"/>
        </w:rPr>
        <w:t xml:space="preserve">A researcher shall obtain the prior permission of another person before using, even with proper attribution, the unpublished work or data of the other person. </w:t>
      </w:r>
    </w:p>
    <w:p w:rsidR="00FC07EE" w:rsidRPr="00A8166C" w:rsidRDefault="00FC07EE" w:rsidP="00C92832">
      <w:pPr>
        <w:pStyle w:val="Default"/>
        <w:numPr>
          <w:ilvl w:val="0"/>
          <w:numId w:val="6"/>
        </w:numPr>
        <w:spacing w:line="276" w:lineRule="auto"/>
        <w:jc w:val="both"/>
        <w:rPr>
          <w:rFonts w:ascii="Times New Roman" w:hAnsi="Times New Roman" w:cs="Times New Roman"/>
          <w:color w:val="auto"/>
        </w:rPr>
      </w:pPr>
      <w:r w:rsidRPr="00A8166C">
        <w:rPr>
          <w:rFonts w:ascii="Times New Roman" w:hAnsi="Times New Roman" w:cs="Times New Roman"/>
          <w:color w:val="auto"/>
        </w:rPr>
        <w:t>Any action that is inconsistent with integrity, honesty or the regulatory framework, including this regulation, may constitute a disciplinary offence and, where appropriate, shall be investigated in accordance with the regulatory framework.</w:t>
      </w:r>
    </w:p>
    <w:p w:rsidR="00275A8C" w:rsidRPr="00A8166C" w:rsidRDefault="00275A8C" w:rsidP="00C92832">
      <w:pPr>
        <w:pStyle w:val="Default"/>
        <w:spacing w:line="276" w:lineRule="auto"/>
        <w:jc w:val="both"/>
        <w:rPr>
          <w:rFonts w:ascii="Times New Roman" w:hAnsi="Times New Roman" w:cs="Times New Roman"/>
          <w:color w:val="auto"/>
        </w:rPr>
      </w:pPr>
    </w:p>
    <w:p w:rsidR="00FC07EE" w:rsidRDefault="00FC07EE" w:rsidP="00C92832">
      <w:pPr>
        <w:pStyle w:val="Default"/>
        <w:spacing w:line="276" w:lineRule="auto"/>
        <w:jc w:val="both"/>
        <w:rPr>
          <w:rFonts w:ascii="Times New Roman" w:hAnsi="Times New Roman" w:cs="Times New Roman"/>
          <w:b/>
          <w:bCs/>
          <w:color w:val="auto"/>
        </w:rPr>
      </w:pPr>
      <w:r w:rsidRPr="00A8166C">
        <w:rPr>
          <w:rFonts w:ascii="Times New Roman" w:hAnsi="Times New Roman" w:cs="Times New Roman"/>
          <w:b/>
          <w:bCs/>
          <w:color w:val="auto"/>
        </w:rPr>
        <w:t xml:space="preserve">(xiii) Research related agreements  </w:t>
      </w:r>
    </w:p>
    <w:p w:rsidR="00FC07EE" w:rsidRDefault="00FC07EE" w:rsidP="008A37BF">
      <w:pPr>
        <w:pStyle w:val="Default"/>
        <w:spacing w:line="276" w:lineRule="auto"/>
        <w:ind w:left="720"/>
        <w:jc w:val="both"/>
        <w:rPr>
          <w:rFonts w:ascii="Times New Roman" w:hAnsi="Times New Roman" w:cs="Times New Roman"/>
          <w:color w:val="auto"/>
        </w:rPr>
      </w:pPr>
      <w:r w:rsidRPr="00A8166C">
        <w:rPr>
          <w:rFonts w:ascii="Times New Roman" w:hAnsi="Times New Roman" w:cs="Times New Roman"/>
          <w:color w:val="auto"/>
        </w:rPr>
        <w:t xml:space="preserve">All research related agreements must be approved through university level Research Advisory Committee and executed according to the regulatory framework. </w:t>
      </w:r>
    </w:p>
    <w:p w:rsidR="00696E51" w:rsidRPr="00A8166C" w:rsidRDefault="00696E51" w:rsidP="00C92832">
      <w:pPr>
        <w:pStyle w:val="Default"/>
        <w:spacing w:line="276" w:lineRule="auto"/>
        <w:jc w:val="both"/>
        <w:rPr>
          <w:rFonts w:ascii="Times New Roman" w:hAnsi="Times New Roman" w:cs="Times New Roman"/>
          <w:color w:val="auto"/>
        </w:rPr>
      </w:pPr>
    </w:p>
    <w:p w:rsidR="00FC07EE" w:rsidRPr="00A8166C" w:rsidRDefault="00FC07EE" w:rsidP="00C92832">
      <w:pPr>
        <w:pStyle w:val="Default"/>
        <w:spacing w:line="276" w:lineRule="auto"/>
        <w:jc w:val="both"/>
        <w:rPr>
          <w:rFonts w:ascii="Times New Roman" w:hAnsi="Times New Roman" w:cs="Times New Roman"/>
          <w:b/>
          <w:color w:val="auto"/>
        </w:rPr>
      </w:pPr>
      <w:r w:rsidRPr="00A8166C">
        <w:rPr>
          <w:rFonts w:ascii="Times New Roman" w:hAnsi="Times New Roman" w:cs="Times New Roman"/>
          <w:b/>
          <w:color w:val="auto"/>
        </w:rPr>
        <w:t>(xiv) Review of regulation</w:t>
      </w:r>
    </w:p>
    <w:p w:rsidR="00FC07EE" w:rsidRDefault="00FC07EE" w:rsidP="008A37BF">
      <w:pPr>
        <w:pStyle w:val="Default"/>
        <w:spacing w:line="276" w:lineRule="auto"/>
        <w:ind w:left="720"/>
        <w:jc w:val="both"/>
        <w:rPr>
          <w:rFonts w:ascii="Times New Roman" w:hAnsi="Times New Roman" w:cs="Times New Roman"/>
          <w:color w:val="auto"/>
        </w:rPr>
      </w:pPr>
      <w:r w:rsidRPr="00A8166C">
        <w:rPr>
          <w:rFonts w:ascii="Times New Roman" w:hAnsi="Times New Roman" w:cs="Times New Roman"/>
          <w:color w:val="auto"/>
        </w:rPr>
        <w:t>This regulation can be reviewed by competent authorities from time to time depending on need and regulatory changes.</w:t>
      </w:r>
    </w:p>
    <w:p w:rsidR="00696E51" w:rsidRPr="00A8166C" w:rsidRDefault="00696E51" w:rsidP="00C92832">
      <w:pPr>
        <w:pStyle w:val="Default"/>
        <w:spacing w:line="276" w:lineRule="auto"/>
        <w:jc w:val="both"/>
        <w:rPr>
          <w:rFonts w:ascii="Times New Roman" w:hAnsi="Times New Roman" w:cs="Times New Roman"/>
          <w:color w:val="auto"/>
        </w:rPr>
      </w:pPr>
    </w:p>
    <w:p w:rsidR="00FC07EE" w:rsidRDefault="00FC07EE" w:rsidP="00C92832">
      <w:pPr>
        <w:pStyle w:val="Default"/>
        <w:spacing w:line="276" w:lineRule="auto"/>
        <w:jc w:val="both"/>
        <w:rPr>
          <w:rFonts w:ascii="Times New Roman" w:hAnsi="Times New Roman" w:cs="Times New Roman"/>
          <w:b/>
          <w:bCs/>
          <w:color w:val="auto"/>
        </w:rPr>
      </w:pPr>
      <w:r w:rsidRPr="00A8166C">
        <w:rPr>
          <w:rFonts w:ascii="Times New Roman" w:hAnsi="Times New Roman" w:cs="Times New Roman"/>
          <w:b/>
          <w:bCs/>
          <w:color w:val="auto"/>
        </w:rPr>
        <w:t>ADDITIONAL SUPPORT</w:t>
      </w:r>
    </w:p>
    <w:p w:rsidR="00FC07EE" w:rsidRPr="00A8166C" w:rsidRDefault="00FC07EE" w:rsidP="00C92832">
      <w:pPr>
        <w:pStyle w:val="Default"/>
        <w:spacing w:line="276" w:lineRule="auto"/>
        <w:jc w:val="both"/>
        <w:rPr>
          <w:rFonts w:ascii="Times New Roman" w:hAnsi="Times New Roman" w:cs="Times New Roman"/>
          <w:bCs/>
          <w:color w:val="auto"/>
        </w:rPr>
      </w:pPr>
      <w:r w:rsidRPr="00A8166C">
        <w:rPr>
          <w:rFonts w:ascii="Times New Roman" w:hAnsi="Times New Roman" w:cs="Times New Roman"/>
          <w:bCs/>
          <w:color w:val="auto"/>
        </w:rPr>
        <w:t>Additional support for research is extended to PG students, Socio economically backward section and women as given below:</w:t>
      </w:r>
    </w:p>
    <w:p w:rsidR="00FC07EE" w:rsidRPr="00A8166C" w:rsidRDefault="00FC07EE" w:rsidP="00C92832">
      <w:pPr>
        <w:pStyle w:val="Default"/>
        <w:numPr>
          <w:ilvl w:val="0"/>
          <w:numId w:val="19"/>
        </w:numPr>
        <w:spacing w:line="276" w:lineRule="auto"/>
        <w:jc w:val="both"/>
        <w:rPr>
          <w:rFonts w:ascii="Times New Roman" w:hAnsi="Times New Roman" w:cs="Times New Roman"/>
          <w:bCs/>
          <w:color w:val="auto"/>
        </w:rPr>
      </w:pPr>
      <w:r w:rsidRPr="00A8166C">
        <w:rPr>
          <w:rFonts w:ascii="Times New Roman" w:hAnsi="Times New Roman" w:cs="Times New Roman"/>
          <w:bCs/>
          <w:color w:val="auto"/>
        </w:rPr>
        <w:t>Provision for partial grant for outside laboratory analysis of the research samples for P.G. and Ph.D. scholars;</w:t>
      </w:r>
    </w:p>
    <w:p w:rsidR="00FC07EE" w:rsidRPr="00A8166C" w:rsidRDefault="00FC07EE" w:rsidP="00C92832">
      <w:pPr>
        <w:pStyle w:val="Default"/>
        <w:numPr>
          <w:ilvl w:val="0"/>
          <w:numId w:val="19"/>
        </w:numPr>
        <w:spacing w:line="276" w:lineRule="auto"/>
        <w:jc w:val="both"/>
        <w:rPr>
          <w:rFonts w:ascii="Times New Roman" w:hAnsi="Times New Roman" w:cs="Times New Roman"/>
          <w:bCs/>
          <w:color w:val="auto"/>
        </w:rPr>
      </w:pPr>
      <w:r w:rsidRPr="00A8166C">
        <w:rPr>
          <w:rFonts w:ascii="Times New Roman" w:hAnsi="Times New Roman" w:cs="Times New Roman"/>
          <w:bCs/>
          <w:color w:val="auto"/>
        </w:rPr>
        <w:t>Provision for partial travel and subsistence assistance for those PG students who visits other university or institute for research purpose;</w:t>
      </w:r>
    </w:p>
    <w:p w:rsidR="00FC07EE" w:rsidRPr="00A8166C" w:rsidRDefault="00FC07EE" w:rsidP="00C92832">
      <w:pPr>
        <w:pStyle w:val="Default"/>
        <w:numPr>
          <w:ilvl w:val="0"/>
          <w:numId w:val="19"/>
        </w:numPr>
        <w:spacing w:line="276" w:lineRule="auto"/>
        <w:jc w:val="both"/>
        <w:rPr>
          <w:rFonts w:ascii="Times New Roman" w:hAnsi="Times New Roman" w:cs="Times New Roman"/>
          <w:bCs/>
          <w:color w:val="auto"/>
        </w:rPr>
      </w:pPr>
      <w:r w:rsidRPr="00A8166C">
        <w:rPr>
          <w:rFonts w:ascii="Times New Roman" w:hAnsi="Times New Roman" w:cs="Times New Roman"/>
          <w:bCs/>
          <w:color w:val="auto"/>
        </w:rPr>
        <w:t>University offers partial grant/ assistance to the PG students for participating and presenting paper in seminar and workshop within the country;</w:t>
      </w:r>
    </w:p>
    <w:p w:rsidR="00FC07EE" w:rsidRPr="00A8166C" w:rsidRDefault="00FC07EE" w:rsidP="00C92832">
      <w:pPr>
        <w:pStyle w:val="Default"/>
        <w:numPr>
          <w:ilvl w:val="0"/>
          <w:numId w:val="19"/>
        </w:numPr>
        <w:spacing w:line="276" w:lineRule="auto"/>
        <w:jc w:val="both"/>
        <w:rPr>
          <w:rFonts w:ascii="Times New Roman" w:hAnsi="Times New Roman" w:cs="Times New Roman"/>
          <w:bCs/>
          <w:color w:val="auto"/>
        </w:rPr>
      </w:pPr>
      <w:r w:rsidRPr="00A8166C">
        <w:rPr>
          <w:rFonts w:ascii="Times New Roman" w:hAnsi="Times New Roman" w:cs="Times New Roman"/>
          <w:bCs/>
          <w:color w:val="auto"/>
        </w:rPr>
        <w:t>University have policy to enrich the central library (both offline and online) to encourage research activities;</w:t>
      </w:r>
    </w:p>
    <w:p w:rsidR="00FC07EE" w:rsidRPr="00A8166C" w:rsidRDefault="00FC07EE" w:rsidP="00C92832">
      <w:pPr>
        <w:pStyle w:val="Default"/>
        <w:numPr>
          <w:ilvl w:val="0"/>
          <w:numId w:val="19"/>
        </w:numPr>
        <w:spacing w:line="276" w:lineRule="auto"/>
        <w:jc w:val="both"/>
        <w:rPr>
          <w:rFonts w:ascii="Times New Roman" w:hAnsi="Times New Roman" w:cs="Times New Roman"/>
          <w:bCs/>
          <w:color w:val="auto"/>
        </w:rPr>
      </w:pPr>
      <w:r w:rsidRPr="00A8166C">
        <w:rPr>
          <w:rFonts w:ascii="Times New Roman" w:hAnsi="Times New Roman" w:cs="Times New Roman"/>
          <w:bCs/>
          <w:color w:val="auto"/>
        </w:rPr>
        <w:t xml:space="preserve">Socially and economically weaker students (ST, SC, OBC and EWS) as well as </w:t>
      </w:r>
      <w:r w:rsidRPr="00A8166C">
        <w:rPr>
          <w:rFonts w:ascii="Times New Roman" w:hAnsi="Times New Roman" w:cs="Times New Roman"/>
          <w:color w:val="auto"/>
          <w:shd w:val="clear" w:color="auto" w:fill="FFFFFF"/>
        </w:rPr>
        <w:t>differently-</w:t>
      </w:r>
      <w:proofErr w:type="spellStart"/>
      <w:r w:rsidRPr="00A8166C">
        <w:rPr>
          <w:rFonts w:ascii="Times New Roman" w:hAnsi="Times New Roman" w:cs="Times New Roman"/>
          <w:color w:val="auto"/>
          <w:shd w:val="clear" w:color="auto" w:fill="FFFFFF"/>
        </w:rPr>
        <w:t>abled</w:t>
      </w:r>
      <w:proofErr w:type="spellEnd"/>
      <w:r w:rsidRPr="00A8166C">
        <w:rPr>
          <w:rFonts w:ascii="Times New Roman" w:hAnsi="Times New Roman" w:cs="Times New Roman"/>
          <w:color w:val="auto"/>
          <w:shd w:val="clear" w:color="auto" w:fill="FFFFFF"/>
        </w:rPr>
        <w:t xml:space="preserve"> are offered with special discount/ free books for conducting research work; </w:t>
      </w:r>
    </w:p>
    <w:p w:rsidR="00FC07EE" w:rsidRPr="00A8166C" w:rsidRDefault="00FC07EE" w:rsidP="00C92832">
      <w:pPr>
        <w:pStyle w:val="Default"/>
        <w:numPr>
          <w:ilvl w:val="0"/>
          <w:numId w:val="19"/>
        </w:numPr>
        <w:spacing w:line="276" w:lineRule="auto"/>
        <w:jc w:val="both"/>
        <w:rPr>
          <w:rFonts w:ascii="Times New Roman" w:hAnsi="Times New Roman" w:cs="Times New Roman"/>
          <w:bCs/>
          <w:color w:val="auto"/>
        </w:rPr>
      </w:pPr>
      <w:r w:rsidRPr="00A8166C">
        <w:rPr>
          <w:rFonts w:ascii="Times New Roman" w:hAnsi="Times New Roman" w:cs="Times New Roman"/>
          <w:color w:val="auto"/>
          <w:shd w:val="clear" w:color="auto" w:fill="FFFFFF"/>
        </w:rPr>
        <w:t>Provision to award fellowship/ scholarship to the meritorious students;</w:t>
      </w:r>
    </w:p>
    <w:p w:rsidR="00FC07EE" w:rsidRPr="00A8166C" w:rsidRDefault="00FC07EE" w:rsidP="00C92832">
      <w:pPr>
        <w:pStyle w:val="Default"/>
        <w:numPr>
          <w:ilvl w:val="0"/>
          <w:numId w:val="19"/>
        </w:numPr>
        <w:spacing w:line="276" w:lineRule="auto"/>
        <w:jc w:val="both"/>
        <w:rPr>
          <w:rFonts w:ascii="Times New Roman" w:hAnsi="Times New Roman" w:cs="Times New Roman"/>
          <w:bCs/>
          <w:color w:val="auto"/>
        </w:rPr>
      </w:pPr>
      <w:r w:rsidRPr="00A8166C">
        <w:rPr>
          <w:rFonts w:ascii="Times New Roman" w:hAnsi="Times New Roman" w:cs="Times New Roman"/>
          <w:color w:val="auto"/>
          <w:shd w:val="clear" w:color="auto" w:fill="FFFFFF"/>
        </w:rPr>
        <w:t xml:space="preserve">University has policy to give more attention on the </w:t>
      </w:r>
      <w:proofErr w:type="spellStart"/>
      <w:r w:rsidRPr="00A8166C">
        <w:rPr>
          <w:rFonts w:ascii="Times New Roman" w:hAnsi="Times New Roman" w:cs="Times New Roman"/>
          <w:color w:val="auto"/>
          <w:shd w:val="clear" w:color="auto" w:fill="FFFFFF"/>
        </w:rPr>
        <w:t>upliftment</w:t>
      </w:r>
      <w:proofErr w:type="spellEnd"/>
      <w:r w:rsidRPr="00A8166C">
        <w:rPr>
          <w:rFonts w:ascii="Times New Roman" w:hAnsi="Times New Roman" w:cs="Times New Roman"/>
          <w:color w:val="auto"/>
          <w:shd w:val="clear" w:color="auto" w:fill="FFFFFF"/>
        </w:rPr>
        <w:t xml:space="preserve"> of women empowerment in research.</w:t>
      </w:r>
    </w:p>
    <w:p w:rsidR="00FC07EE" w:rsidRPr="00A8166C" w:rsidRDefault="00FC07EE" w:rsidP="00C92832">
      <w:pPr>
        <w:tabs>
          <w:tab w:val="left" w:pos="1530"/>
        </w:tabs>
        <w:spacing w:after="11" w:line="276" w:lineRule="auto"/>
        <w:ind w:right="1437"/>
        <w:jc w:val="center"/>
        <w:rPr>
          <w:rFonts w:ascii="Times New Roman" w:hAnsi="Times New Roman" w:cs="Times New Roman"/>
          <w:b/>
          <w:sz w:val="24"/>
          <w:szCs w:val="24"/>
        </w:rPr>
      </w:pPr>
    </w:p>
    <w:p w:rsidR="004D2F6D" w:rsidRPr="00A8166C" w:rsidRDefault="002E4C9D" w:rsidP="00C92832">
      <w:pPr>
        <w:pStyle w:val="ListParagraph"/>
        <w:numPr>
          <w:ilvl w:val="0"/>
          <w:numId w:val="31"/>
        </w:numPr>
        <w:tabs>
          <w:tab w:val="left" w:pos="1530"/>
        </w:tabs>
        <w:spacing w:after="11" w:line="276" w:lineRule="auto"/>
        <w:ind w:right="1437"/>
        <w:rPr>
          <w:rFonts w:ascii="Times New Roman" w:hAnsi="Times New Roman" w:cs="Times New Roman"/>
          <w:sz w:val="24"/>
          <w:szCs w:val="24"/>
        </w:rPr>
      </w:pPr>
      <w:r w:rsidRPr="00A8166C">
        <w:rPr>
          <w:rFonts w:ascii="Times New Roman" w:hAnsi="Times New Roman" w:cs="Times New Roman"/>
          <w:b/>
          <w:sz w:val="24"/>
          <w:szCs w:val="24"/>
        </w:rPr>
        <w:t>RESEARCH INCENTIVE POICIY</w:t>
      </w:r>
    </w:p>
    <w:p w:rsidR="00035F42" w:rsidRPr="00A8166C" w:rsidRDefault="003970F1" w:rsidP="00C92832">
      <w:pPr>
        <w:tabs>
          <w:tab w:val="left" w:pos="1530"/>
        </w:tabs>
        <w:spacing w:after="1" w:line="276" w:lineRule="auto"/>
        <w:rPr>
          <w:rFonts w:ascii="Times New Roman" w:hAnsi="Times New Roman" w:cs="Times New Roman"/>
          <w:sz w:val="24"/>
          <w:szCs w:val="24"/>
        </w:rPr>
      </w:pPr>
      <w:bookmarkStart w:id="0" w:name="1.0_OBJECTIVE_OF_THE_SCHEME"/>
      <w:bookmarkEnd w:id="0"/>
      <w:r w:rsidRPr="00A8166C">
        <w:rPr>
          <w:rFonts w:ascii="Times New Roman" w:hAnsi="Times New Roman" w:cs="Times New Roman"/>
          <w:sz w:val="24"/>
          <w:szCs w:val="24"/>
        </w:rPr>
        <w:t xml:space="preserve">OBJECTIVE </w:t>
      </w:r>
    </w:p>
    <w:p w:rsidR="00BA63EC" w:rsidRPr="00A8166C" w:rsidRDefault="003970F1" w:rsidP="00C92832">
      <w:pPr>
        <w:pStyle w:val="BodyText"/>
        <w:spacing w:before="206" w:line="276" w:lineRule="auto"/>
        <w:ind w:left="100" w:right="104"/>
        <w:jc w:val="both"/>
        <w:rPr>
          <w:rFonts w:ascii="Times New Roman" w:hAnsi="Times New Roman" w:cs="Times New Roman"/>
          <w:spacing w:val="-3"/>
          <w:sz w:val="24"/>
          <w:szCs w:val="24"/>
        </w:rPr>
      </w:pPr>
      <w:r w:rsidRPr="00A8166C">
        <w:rPr>
          <w:rFonts w:ascii="Times New Roman" w:hAnsi="Times New Roman" w:cs="Times New Roman"/>
          <w:sz w:val="24"/>
          <w:szCs w:val="24"/>
        </w:rPr>
        <w:t xml:space="preserve">The primary objective of the </w:t>
      </w:r>
      <w:r w:rsidRPr="00A8166C">
        <w:rPr>
          <w:rFonts w:ascii="Times New Roman" w:hAnsi="Times New Roman" w:cs="Times New Roman"/>
          <w:spacing w:val="-3"/>
          <w:sz w:val="24"/>
          <w:szCs w:val="24"/>
        </w:rPr>
        <w:t xml:space="preserve">incentive </w:t>
      </w:r>
      <w:r w:rsidR="00D5734A" w:rsidRPr="00A8166C">
        <w:rPr>
          <w:rFonts w:ascii="Times New Roman" w:hAnsi="Times New Roman" w:cs="Times New Roman"/>
          <w:sz w:val="24"/>
          <w:szCs w:val="24"/>
        </w:rPr>
        <w:t>policy</w:t>
      </w:r>
      <w:r w:rsidRPr="00A8166C">
        <w:rPr>
          <w:rFonts w:ascii="Times New Roman" w:hAnsi="Times New Roman" w:cs="Times New Roman"/>
          <w:sz w:val="24"/>
          <w:szCs w:val="24"/>
        </w:rPr>
        <w:t xml:space="preserve"> is to motivate the faculty members </w:t>
      </w:r>
      <w:r w:rsidRPr="00A8166C">
        <w:rPr>
          <w:rFonts w:ascii="Times New Roman" w:hAnsi="Times New Roman" w:cs="Times New Roman"/>
          <w:spacing w:val="-3"/>
          <w:sz w:val="24"/>
          <w:szCs w:val="24"/>
        </w:rPr>
        <w:t xml:space="preserve">of </w:t>
      </w:r>
      <w:r w:rsidRPr="00A8166C">
        <w:rPr>
          <w:rFonts w:ascii="Times New Roman" w:hAnsi="Times New Roman" w:cs="Times New Roman"/>
          <w:sz w:val="24"/>
          <w:szCs w:val="24"/>
        </w:rPr>
        <w:t xml:space="preserve">our </w:t>
      </w:r>
      <w:r w:rsidRPr="00A8166C">
        <w:rPr>
          <w:rFonts w:ascii="Times New Roman" w:hAnsi="Times New Roman" w:cs="Times New Roman"/>
          <w:spacing w:val="-3"/>
          <w:sz w:val="24"/>
          <w:szCs w:val="24"/>
        </w:rPr>
        <w:t xml:space="preserve">Institution </w:t>
      </w:r>
      <w:r w:rsidRPr="00A8166C">
        <w:rPr>
          <w:rFonts w:ascii="Times New Roman" w:hAnsi="Times New Roman" w:cs="Times New Roman"/>
          <w:sz w:val="24"/>
          <w:szCs w:val="24"/>
        </w:rPr>
        <w:t xml:space="preserve">to undertake quality research, consultancy and other </w:t>
      </w:r>
      <w:r w:rsidR="004D2F6D" w:rsidRPr="00A8166C">
        <w:rPr>
          <w:rFonts w:ascii="Times New Roman" w:hAnsi="Times New Roman" w:cs="Times New Roman"/>
          <w:sz w:val="24"/>
          <w:szCs w:val="24"/>
        </w:rPr>
        <w:t xml:space="preserve">research </w:t>
      </w:r>
      <w:proofErr w:type="spellStart"/>
      <w:r w:rsidR="004D2F6D" w:rsidRPr="00A8166C">
        <w:rPr>
          <w:rFonts w:ascii="Times New Roman" w:hAnsi="Times New Roman" w:cs="Times New Roman"/>
          <w:sz w:val="24"/>
          <w:szCs w:val="24"/>
        </w:rPr>
        <w:t>related</w:t>
      </w:r>
      <w:r w:rsidRPr="00A8166C">
        <w:rPr>
          <w:rFonts w:ascii="Times New Roman" w:hAnsi="Times New Roman" w:cs="Times New Roman"/>
          <w:spacing w:val="-3"/>
          <w:sz w:val="24"/>
          <w:szCs w:val="24"/>
        </w:rPr>
        <w:t>activities</w:t>
      </w:r>
      <w:proofErr w:type="spellEnd"/>
      <w:r w:rsidRPr="00A8166C">
        <w:rPr>
          <w:rFonts w:ascii="Times New Roman" w:hAnsi="Times New Roman" w:cs="Times New Roman"/>
          <w:spacing w:val="-3"/>
          <w:sz w:val="24"/>
          <w:szCs w:val="24"/>
        </w:rPr>
        <w:t>.</w:t>
      </w:r>
      <w:bookmarkStart w:id="1" w:name="2.1_SCOPE_OF_THE_SCHEME"/>
      <w:bookmarkEnd w:id="1"/>
    </w:p>
    <w:p w:rsidR="00035F42" w:rsidRPr="00A8166C" w:rsidRDefault="003970F1" w:rsidP="00C92832">
      <w:pPr>
        <w:pStyle w:val="BodyText"/>
        <w:spacing w:before="206" w:line="276" w:lineRule="auto"/>
        <w:ind w:right="104"/>
        <w:jc w:val="both"/>
        <w:rPr>
          <w:rFonts w:ascii="Times New Roman" w:hAnsi="Times New Roman" w:cs="Times New Roman"/>
          <w:sz w:val="24"/>
          <w:szCs w:val="24"/>
        </w:rPr>
      </w:pPr>
      <w:r w:rsidRPr="00A8166C">
        <w:rPr>
          <w:rFonts w:ascii="Times New Roman" w:hAnsi="Times New Roman" w:cs="Times New Roman"/>
          <w:sz w:val="24"/>
          <w:szCs w:val="24"/>
        </w:rPr>
        <w:t xml:space="preserve">SCOPE OF </w:t>
      </w:r>
      <w:r w:rsidRPr="00A8166C">
        <w:rPr>
          <w:rFonts w:ascii="Times New Roman" w:hAnsi="Times New Roman" w:cs="Times New Roman"/>
          <w:spacing w:val="-4"/>
          <w:sz w:val="24"/>
          <w:szCs w:val="24"/>
        </w:rPr>
        <w:t>THE</w:t>
      </w:r>
      <w:r w:rsidR="005475AF">
        <w:rPr>
          <w:rFonts w:ascii="Times New Roman" w:hAnsi="Times New Roman" w:cs="Times New Roman"/>
          <w:spacing w:val="-4"/>
          <w:sz w:val="24"/>
          <w:szCs w:val="24"/>
        </w:rPr>
        <w:t xml:space="preserve"> </w:t>
      </w:r>
      <w:r w:rsidR="00EC119E" w:rsidRPr="00A8166C">
        <w:rPr>
          <w:rFonts w:ascii="Times New Roman" w:hAnsi="Times New Roman" w:cs="Times New Roman"/>
          <w:sz w:val="24"/>
          <w:szCs w:val="24"/>
        </w:rPr>
        <w:t>POLICY</w:t>
      </w:r>
    </w:p>
    <w:p w:rsidR="00035F42" w:rsidRPr="00A8166C" w:rsidRDefault="006C6D4C" w:rsidP="00C92832">
      <w:pPr>
        <w:pStyle w:val="BodyText"/>
        <w:spacing w:line="276" w:lineRule="auto"/>
        <w:ind w:left="100" w:right="108"/>
        <w:jc w:val="both"/>
        <w:rPr>
          <w:rFonts w:ascii="Times New Roman" w:hAnsi="Times New Roman" w:cs="Times New Roman"/>
          <w:sz w:val="24"/>
          <w:szCs w:val="24"/>
        </w:rPr>
      </w:pPr>
      <w:r w:rsidRPr="00A8166C">
        <w:rPr>
          <w:rFonts w:ascii="Times New Roman" w:hAnsi="Times New Roman" w:cs="Times New Roman"/>
          <w:sz w:val="24"/>
          <w:szCs w:val="24"/>
        </w:rPr>
        <w:t xml:space="preserve">This policy </w:t>
      </w:r>
      <w:r w:rsidR="003970F1" w:rsidRPr="00A8166C">
        <w:rPr>
          <w:rFonts w:ascii="Times New Roman" w:hAnsi="Times New Roman" w:cs="Times New Roman"/>
          <w:sz w:val="24"/>
          <w:szCs w:val="24"/>
        </w:rPr>
        <w:t xml:space="preserve">covers all faculty members of all Departments of </w:t>
      </w:r>
      <w:r w:rsidR="00476291" w:rsidRPr="00A8166C">
        <w:rPr>
          <w:rFonts w:ascii="Times New Roman" w:hAnsi="Times New Roman" w:cs="Times New Roman"/>
          <w:sz w:val="24"/>
          <w:szCs w:val="24"/>
        </w:rPr>
        <w:t xml:space="preserve">University of Science and </w:t>
      </w:r>
      <w:r w:rsidR="00A7259F" w:rsidRPr="00A8166C">
        <w:rPr>
          <w:rFonts w:ascii="Times New Roman" w:hAnsi="Times New Roman" w:cs="Times New Roman"/>
          <w:sz w:val="24"/>
          <w:szCs w:val="24"/>
        </w:rPr>
        <w:lastRenderedPageBreak/>
        <w:t>Technology</w:t>
      </w:r>
      <w:r w:rsidR="00476291" w:rsidRPr="00A8166C">
        <w:rPr>
          <w:rFonts w:ascii="Times New Roman" w:hAnsi="Times New Roman" w:cs="Times New Roman"/>
          <w:sz w:val="24"/>
          <w:szCs w:val="24"/>
        </w:rPr>
        <w:t xml:space="preserve"> Meghalaya.</w:t>
      </w:r>
    </w:p>
    <w:p w:rsidR="00035F42" w:rsidRPr="00A8166C" w:rsidRDefault="00011FD3" w:rsidP="00C92832">
      <w:pPr>
        <w:pStyle w:val="BodyText"/>
        <w:spacing w:before="198" w:line="276" w:lineRule="auto"/>
        <w:ind w:left="100"/>
        <w:rPr>
          <w:rFonts w:ascii="Times New Roman" w:hAnsi="Times New Roman" w:cs="Times New Roman"/>
          <w:sz w:val="24"/>
          <w:szCs w:val="24"/>
        </w:rPr>
      </w:pPr>
      <w:r w:rsidRPr="00A8166C">
        <w:rPr>
          <w:rFonts w:ascii="Times New Roman" w:hAnsi="Times New Roman" w:cs="Times New Roman"/>
          <w:sz w:val="24"/>
          <w:szCs w:val="24"/>
        </w:rPr>
        <w:t xml:space="preserve">The scope of the </w:t>
      </w:r>
      <w:r w:rsidR="00D144B0" w:rsidRPr="00A8166C">
        <w:rPr>
          <w:rFonts w:ascii="Times New Roman" w:hAnsi="Times New Roman" w:cs="Times New Roman"/>
          <w:sz w:val="24"/>
          <w:szCs w:val="24"/>
        </w:rPr>
        <w:t>policy envisages</w:t>
      </w:r>
      <w:r w:rsidR="003970F1" w:rsidRPr="00A8166C">
        <w:rPr>
          <w:rFonts w:ascii="Times New Roman" w:hAnsi="Times New Roman" w:cs="Times New Roman"/>
          <w:sz w:val="24"/>
          <w:szCs w:val="24"/>
        </w:rPr>
        <w:t>, in particular:</w:t>
      </w:r>
    </w:p>
    <w:p w:rsidR="00035F42" w:rsidRPr="00A8166C" w:rsidRDefault="003970F1" w:rsidP="005475AF">
      <w:pPr>
        <w:pStyle w:val="ListParagraph"/>
        <w:numPr>
          <w:ilvl w:val="2"/>
          <w:numId w:val="3"/>
        </w:numPr>
        <w:tabs>
          <w:tab w:val="left" w:pos="821"/>
        </w:tabs>
        <w:ind w:right="106"/>
        <w:jc w:val="both"/>
        <w:rPr>
          <w:rFonts w:ascii="Times New Roman" w:hAnsi="Times New Roman" w:cs="Times New Roman"/>
          <w:sz w:val="24"/>
          <w:szCs w:val="24"/>
        </w:rPr>
      </w:pPr>
      <w:proofErr w:type="spellStart"/>
      <w:r w:rsidRPr="00A8166C">
        <w:rPr>
          <w:rFonts w:ascii="Times New Roman" w:hAnsi="Times New Roman" w:cs="Times New Roman"/>
          <w:sz w:val="24"/>
          <w:szCs w:val="24"/>
        </w:rPr>
        <w:t>to</w:t>
      </w:r>
      <w:r w:rsidRPr="00A8166C">
        <w:rPr>
          <w:rFonts w:ascii="Times New Roman" w:hAnsi="Times New Roman" w:cs="Times New Roman"/>
          <w:spacing w:val="-3"/>
          <w:sz w:val="24"/>
          <w:szCs w:val="24"/>
        </w:rPr>
        <w:t>motivate</w:t>
      </w:r>
      <w:proofErr w:type="spellEnd"/>
      <w:r w:rsidRPr="00A8166C">
        <w:rPr>
          <w:rFonts w:ascii="Times New Roman" w:hAnsi="Times New Roman" w:cs="Times New Roman"/>
          <w:spacing w:val="-3"/>
          <w:sz w:val="24"/>
          <w:szCs w:val="24"/>
        </w:rPr>
        <w:t xml:space="preserve"> </w:t>
      </w:r>
      <w:r w:rsidR="00737525" w:rsidRPr="00A8166C">
        <w:rPr>
          <w:rFonts w:ascii="Times New Roman" w:hAnsi="Times New Roman" w:cs="Times New Roman"/>
          <w:sz w:val="24"/>
          <w:szCs w:val="24"/>
        </w:rPr>
        <w:t>the</w:t>
      </w:r>
      <w:r w:rsidRPr="00A8166C">
        <w:rPr>
          <w:rFonts w:ascii="Times New Roman" w:hAnsi="Times New Roman" w:cs="Times New Roman"/>
          <w:sz w:val="24"/>
          <w:szCs w:val="24"/>
        </w:rPr>
        <w:t xml:space="preserve"> faculty members to concentrate on research related activities, in </w:t>
      </w:r>
      <w:r w:rsidRPr="00A8166C">
        <w:rPr>
          <w:rFonts w:ascii="Times New Roman" w:hAnsi="Times New Roman" w:cs="Times New Roman"/>
          <w:spacing w:val="-3"/>
          <w:sz w:val="24"/>
          <w:szCs w:val="24"/>
        </w:rPr>
        <w:t xml:space="preserve">addition </w:t>
      </w:r>
      <w:r w:rsidRPr="00A8166C">
        <w:rPr>
          <w:rFonts w:ascii="Times New Roman" w:hAnsi="Times New Roman" w:cs="Times New Roman"/>
          <w:sz w:val="24"/>
          <w:szCs w:val="24"/>
        </w:rPr>
        <w:t xml:space="preserve">to the teaching, so as to publish research </w:t>
      </w:r>
      <w:r w:rsidRPr="00A8166C">
        <w:rPr>
          <w:rFonts w:ascii="Times New Roman" w:hAnsi="Times New Roman" w:cs="Times New Roman"/>
          <w:spacing w:val="-3"/>
          <w:sz w:val="24"/>
          <w:szCs w:val="24"/>
        </w:rPr>
        <w:t xml:space="preserve">articles </w:t>
      </w:r>
      <w:r w:rsidRPr="00A8166C">
        <w:rPr>
          <w:rFonts w:ascii="Times New Roman" w:hAnsi="Times New Roman" w:cs="Times New Roman"/>
          <w:sz w:val="24"/>
          <w:szCs w:val="24"/>
        </w:rPr>
        <w:t xml:space="preserve">in reputed refereed </w:t>
      </w:r>
      <w:r w:rsidRPr="00A8166C">
        <w:rPr>
          <w:rFonts w:ascii="Times New Roman" w:hAnsi="Times New Roman" w:cs="Times New Roman"/>
          <w:spacing w:val="-3"/>
          <w:sz w:val="24"/>
          <w:szCs w:val="24"/>
        </w:rPr>
        <w:t xml:space="preserve">international </w:t>
      </w:r>
      <w:r w:rsidRPr="00A8166C">
        <w:rPr>
          <w:rFonts w:ascii="Times New Roman" w:hAnsi="Times New Roman" w:cs="Times New Roman"/>
          <w:sz w:val="24"/>
          <w:szCs w:val="24"/>
        </w:rPr>
        <w:t xml:space="preserve">and national journals </w:t>
      </w:r>
      <w:r w:rsidRPr="00A8166C">
        <w:rPr>
          <w:rFonts w:ascii="Times New Roman" w:hAnsi="Times New Roman" w:cs="Times New Roman"/>
          <w:spacing w:val="-3"/>
          <w:sz w:val="24"/>
          <w:szCs w:val="24"/>
        </w:rPr>
        <w:t xml:space="preserve">with </w:t>
      </w:r>
      <w:r w:rsidR="00737525" w:rsidRPr="00A8166C">
        <w:rPr>
          <w:rFonts w:ascii="Times New Roman" w:hAnsi="Times New Roman" w:cs="Times New Roman"/>
          <w:spacing w:val="-3"/>
          <w:sz w:val="24"/>
          <w:szCs w:val="24"/>
        </w:rPr>
        <w:t xml:space="preserve">good </w:t>
      </w:r>
      <w:proofErr w:type="spellStart"/>
      <w:r w:rsidRPr="00A8166C">
        <w:rPr>
          <w:rFonts w:ascii="Times New Roman" w:hAnsi="Times New Roman" w:cs="Times New Roman"/>
          <w:sz w:val="24"/>
          <w:szCs w:val="24"/>
        </w:rPr>
        <w:t>impactfactor</w:t>
      </w:r>
      <w:proofErr w:type="spellEnd"/>
      <w:r w:rsidRPr="00A8166C">
        <w:rPr>
          <w:rFonts w:ascii="Times New Roman" w:hAnsi="Times New Roman" w:cs="Times New Roman"/>
          <w:sz w:val="24"/>
          <w:szCs w:val="24"/>
        </w:rPr>
        <w:t>.</w:t>
      </w:r>
    </w:p>
    <w:p w:rsidR="00035F42" w:rsidRPr="00A8166C" w:rsidRDefault="003970F1" w:rsidP="005475AF">
      <w:pPr>
        <w:pStyle w:val="ListParagraph"/>
        <w:numPr>
          <w:ilvl w:val="2"/>
          <w:numId w:val="3"/>
        </w:numPr>
        <w:tabs>
          <w:tab w:val="left" w:pos="821"/>
        </w:tabs>
        <w:spacing w:before="214"/>
        <w:ind w:right="118"/>
        <w:jc w:val="both"/>
        <w:rPr>
          <w:rFonts w:ascii="Times New Roman" w:hAnsi="Times New Roman" w:cs="Times New Roman"/>
          <w:sz w:val="24"/>
          <w:szCs w:val="24"/>
        </w:rPr>
      </w:pPr>
      <w:proofErr w:type="gramStart"/>
      <w:r w:rsidRPr="00A8166C">
        <w:rPr>
          <w:rFonts w:ascii="Times New Roman" w:hAnsi="Times New Roman" w:cs="Times New Roman"/>
          <w:sz w:val="24"/>
          <w:szCs w:val="24"/>
        </w:rPr>
        <w:t>to</w:t>
      </w:r>
      <w:proofErr w:type="gramEnd"/>
      <w:r w:rsidRPr="00A8166C">
        <w:rPr>
          <w:rFonts w:ascii="Times New Roman" w:hAnsi="Times New Roman" w:cs="Times New Roman"/>
          <w:sz w:val="24"/>
          <w:szCs w:val="24"/>
        </w:rPr>
        <w:t xml:space="preserve"> pursue efforts to </w:t>
      </w:r>
      <w:r w:rsidRPr="00A8166C">
        <w:rPr>
          <w:rFonts w:ascii="Times New Roman" w:hAnsi="Times New Roman" w:cs="Times New Roman"/>
          <w:spacing w:val="-3"/>
          <w:sz w:val="24"/>
          <w:szCs w:val="24"/>
        </w:rPr>
        <w:t xml:space="preserve">write </w:t>
      </w:r>
      <w:r w:rsidRPr="00A8166C">
        <w:rPr>
          <w:rFonts w:ascii="Times New Roman" w:hAnsi="Times New Roman" w:cs="Times New Roman"/>
          <w:sz w:val="24"/>
          <w:szCs w:val="24"/>
        </w:rPr>
        <w:t xml:space="preserve">books, monographs for publication by International </w:t>
      </w:r>
      <w:r w:rsidRPr="00A8166C">
        <w:rPr>
          <w:rFonts w:ascii="Times New Roman" w:hAnsi="Times New Roman" w:cs="Times New Roman"/>
          <w:spacing w:val="-3"/>
          <w:sz w:val="24"/>
          <w:szCs w:val="24"/>
        </w:rPr>
        <w:t xml:space="preserve">and  </w:t>
      </w:r>
      <w:r w:rsidRPr="00A8166C">
        <w:rPr>
          <w:rFonts w:ascii="Times New Roman" w:hAnsi="Times New Roman" w:cs="Times New Roman"/>
          <w:sz w:val="24"/>
          <w:szCs w:val="24"/>
        </w:rPr>
        <w:t xml:space="preserve">National publishers </w:t>
      </w:r>
      <w:r w:rsidRPr="00A8166C">
        <w:rPr>
          <w:rFonts w:ascii="Times New Roman" w:hAnsi="Times New Roman" w:cs="Times New Roman"/>
          <w:spacing w:val="-3"/>
          <w:sz w:val="24"/>
          <w:szCs w:val="24"/>
        </w:rPr>
        <w:t xml:space="preserve">of </w:t>
      </w:r>
      <w:r w:rsidRPr="00A8166C">
        <w:rPr>
          <w:rFonts w:ascii="Times New Roman" w:hAnsi="Times New Roman" w:cs="Times New Roman"/>
          <w:sz w:val="24"/>
          <w:szCs w:val="24"/>
        </w:rPr>
        <w:t>repute.</w:t>
      </w:r>
    </w:p>
    <w:p w:rsidR="00035F42" w:rsidRPr="00A8166C" w:rsidRDefault="003970F1" w:rsidP="00C92832">
      <w:pPr>
        <w:pStyle w:val="ListParagraph"/>
        <w:numPr>
          <w:ilvl w:val="2"/>
          <w:numId w:val="3"/>
        </w:numPr>
        <w:tabs>
          <w:tab w:val="left" w:pos="821"/>
        </w:tabs>
        <w:spacing w:before="1" w:line="276" w:lineRule="auto"/>
        <w:ind w:right="111"/>
        <w:jc w:val="both"/>
        <w:rPr>
          <w:rFonts w:ascii="Times New Roman" w:hAnsi="Times New Roman" w:cs="Times New Roman"/>
          <w:sz w:val="24"/>
          <w:szCs w:val="24"/>
        </w:rPr>
      </w:pPr>
      <w:proofErr w:type="gramStart"/>
      <w:r w:rsidRPr="00A8166C">
        <w:rPr>
          <w:rFonts w:ascii="Times New Roman" w:hAnsi="Times New Roman" w:cs="Times New Roman"/>
          <w:sz w:val="24"/>
          <w:szCs w:val="24"/>
        </w:rPr>
        <w:t>to</w:t>
      </w:r>
      <w:proofErr w:type="gramEnd"/>
      <w:r w:rsidRPr="00A8166C">
        <w:rPr>
          <w:rFonts w:ascii="Times New Roman" w:hAnsi="Times New Roman" w:cs="Times New Roman"/>
          <w:sz w:val="24"/>
          <w:szCs w:val="24"/>
        </w:rPr>
        <w:t xml:space="preserve"> encourage our faculty members to submit </w:t>
      </w:r>
      <w:r w:rsidRPr="00A8166C">
        <w:rPr>
          <w:rFonts w:ascii="Times New Roman" w:hAnsi="Times New Roman" w:cs="Times New Roman"/>
          <w:spacing w:val="-3"/>
          <w:sz w:val="24"/>
          <w:szCs w:val="24"/>
        </w:rPr>
        <w:t xml:space="preserve">proposals </w:t>
      </w:r>
      <w:r w:rsidRPr="00A8166C">
        <w:rPr>
          <w:rFonts w:ascii="Times New Roman" w:hAnsi="Times New Roman" w:cs="Times New Roman"/>
          <w:sz w:val="24"/>
          <w:szCs w:val="24"/>
        </w:rPr>
        <w:t xml:space="preserve">and secure funded research projects from </w:t>
      </w:r>
      <w:r w:rsidRPr="00A8166C">
        <w:rPr>
          <w:rFonts w:ascii="Times New Roman" w:hAnsi="Times New Roman" w:cs="Times New Roman"/>
          <w:spacing w:val="-3"/>
          <w:sz w:val="24"/>
          <w:szCs w:val="24"/>
        </w:rPr>
        <w:t xml:space="preserve">various </w:t>
      </w:r>
      <w:r w:rsidRPr="00A8166C">
        <w:rPr>
          <w:rFonts w:ascii="Times New Roman" w:hAnsi="Times New Roman" w:cs="Times New Roman"/>
          <w:sz w:val="24"/>
          <w:szCs w:val="24"/>
        </w:rPr>
        <w:t xml:space="preserve">funding agencies in India </w:t>
      </w:r>
      <w:proofErr w:type="spellStart"/>
      <w:r w:rsidRPr="00A8166C">
        <w:rPr>
          <w:rFonts w:ascii="Times New Roman" w:hAnsi="Times New Roman" w:cs="Times New Roman"/>
          <w:spacing w:val="-3"/>
          <w:sz w:val="24"/>
          <w:szCs w:val="24"/>
        </w:rPr>
        <w:t>andAbroad</w:t>
      </w:r>
      <w:proofErr w:type="spellEnd"/>
      <w:r w:rsidRPr="00A8166C">
        <w:rPr>
          <w:rFonts w:ascii="Times New Roman" w:hAnsi="Times New Roman" w:cs="Times New Roman"/>
          <w:spacing w:val="-3"/>
          <w:sz w:val="24"/>
          <w:szCs w:val="24"/>
        </w:rPr>
        <w:t>.</w:t>
      </w:r>
    </w:p>
    <w:p w:rsidR="00035F42" w:rsidRPr="00A8166C" w:rsidRDefault="003970F1" w:rsidP="00C92832">
      <w:pPr>
        <w:pStyle w:val="ListParagraph"/>
        <w:numPr>
          <w:ilvl w:val="2"/>
          <w:numId w:val="3"/>
        </w:numPr>
        <w:tabs>
          <w:tab w:val="left" w:pos="821"/>
        </w:tabs>
        <w:spacing w:before="176" w:line="276" w:lineRule="auto"/>
        <w:ind w:right="105"/>
        <w:jc w:val="both"/>
        <w:rPr>
          <w:rFonts w:ascii="Times New Roman" w:hAnsi="Times New Roman" w:cs="Times New Roman"/>
          <w:sz w:val="24"/>
          <w:szCs w:val="24"/>
        </w:rPr>
      </w:pPr>
      <w:proofErr w:type="gramStart"/>
      <w:r w:rsidRPr="00A8166C">
        <w:rPr>
          <w:rFonts w:ascii="Times New Roman" w:hAnsi="Times New Roman" w:cs="Times New Roman"/>
          <w:sz w:val="24"/>
          <w:szCs w:val="24"/>
        </w:rPr>
        <w:t>to</w:t>
      </w:r>
      <w:proofErr w:type="gramEnd"/>
      <w:r w:rsidRPr="00A8166C">
        <w:rPr>
          <w:rFonts w:ascii="Times New Roman" w:hAnsi="Times New Roman" w:cs="Times New Roman"/>
          <w:sz w:val="24"/>
          <w:szCs w:val="24"/>
        </w:rPr>
        <w:t xml:space="preserve"> undertake consultancy projects sponsored by both </w:t>
      </w:r>
      <w:r w:rsidRPr="00A8166C">
        <w:rPr>
          <w:rFonts w:ascii="Times New Roman" w:hAnsi="Times New Roman" w:cs="Times New Roman"/>
          <w:spacing w:val="-3"/>
          <w:sz w:val="24"/>
          <w:szCs w:val="24"/>
        </w:rPr>
        <w:t xml:space="preserve">Government </w:t>
      </w:r>
      <w:r w:rsidRPr="00A8166C">
        <w:rPr>
          <w:rFonts w:ascii="Times New Roman" w:hAnsi="Times New Roman" w:cs="Times New Roman"/>
          <w:sz w:val="24"/>
          <w:szCs w:val="24"/>
        </w:rPr>
        <w:t>&amp;</w:t>
      </w:r>
      <w:r w:rsidRPr="00A8166C">
        <w:rPr>
          <w:rFonts w:ascii="Times New Roman" w:hAnsi="Times New Roman" w:cs="Times New Roman"/>
          <w:spacing w:val="-3"/>
          <w:sz w:val="24"/>
          <w:szCs w:val="24"/>
        </w:rPr>
        <w:t xml:space="preserve">Private, </w:t>
      </w:r>
      <w:r w:rsidRPr="00A8166C">
        <w:rPr>
          <w:rFonts w:ascii="Times New Roman" w:hAnsi="Times New Roman" w:cs="Times New Roman"/>
          <w:sz w:val="24"/>
          <w:szCs w:val="24"/>
        </w:rPr>
        <w:t xml:space="preserve">Industrial and </w:t>
      </w:r>
      <w:proofErr w:type="spellStart"/>
      <w:r w:rsidRPr="00A8166C">
        <w:rPr>
          <w:rFonts w:ascii="Times New Roman" w:hAnsi="Times New Roman" w:cs="Times New Roman"/>
          <w:sz w:val="24"/>
          <w:szCs w:val="24"/>
        </w:rPr>
        <w:t>other</w:t>
      </w:r>
      <w:r w:rsidRPr="00A8166C">
        <w:rPr>
          <w:rFonts w:ascii="Times New Roman" w:hAnsi="Times New Roman" w:cs="Times New Roman"/>
          <w:spacing w:val="-4"/>
          <w:sz w:val="24"/>
          <w:szCs w:val="24"/>
        </w:rPr>
        <w:t>organizations</w:t>
      </w:r>
      <w:proofErr w:type="spellEnd"/>
      <w:r w:rsidRPr="00A8166C">
        <w:rPr>
          <w:rFonts w:ascii="Times New Roman" w:hAnsi="Times New Roman" w:cs="Times New Roman"/>
          <w:spacing w:val="-4"/>
          <w:sz w:val="24"/>
          <w:szCs w:val="24"/>
        </w:rPr>
        <w:t>.</w:t>
      </w:r>
    </w:p>
    <w:p w:rsidR="00035F42" w:rsidRPr="00A8166C" w:rsidRDefault="003970F1" w:rsidP="00C92832">
      <w:pPr>
        <w:pStyle w:val="ListParagraph"/>
        <w:numPr>
          <w:ilvl w:val="2"/>
          <w:numId w:val="3"/>
        </w:numPr>
        <w:tabs>
          <w:tab w:val="left" w:pos="821"/>
        </w:tabs>
        <w:spacing w:line="276" w:lineRule="auto"/>
        <w:ind w:right="110"/>
        <w:jc w:val="both"/>
        <w:rPr>
          <w:rFonts w:ascii="Times New Roman" w:hAnsi="Times New Roman" w:cs="Times New Roman"/>
          <w:sz w:val="24"/>
          <w:szCs w:val="24"/>
        </w:rPr>
      </w:pPr>
      <w:proofErr w:type="gramStart"/>
      <w:r w:rsidRPr="00A8166C">
        <w:rPr>
          <w:rFonts w:ascii="Times New Roman" w:hAnsi="Times New Roman" w:cs="Times New Roman"/>
          <w:sz w:val="24"/>
          <w:szCs w:val="24"/>
        </w:rPr>
        <w:t>to</w:t>
      </w:r>
      <w:proofErr w:type="gramEnd"/>
      <w:r w:rsidRPr="00A8166C">
        <w:rPr>
          <w:rFonts w:ascii="Times New Roman" w:hAnsi="Times New Roman" w:cs="Times New Roman"/>
          <w:sz w:val="24"/>
          <w:szCs w:val="24"/>
        </w:rPr>
        <w:t xml:space="preserve"> encourage </w:t>
      </w:r>
      <w:r w:rsidRPr="00A8166C">
        <w:rPr>
          <w:rFonts w:ascii="Times New Roman" w:hAnsi="Times New Roman" w:cs="Times New Roman"/>
          <w:spacing w:val="-3"/>
          <w:sz w:val="24"/>
          <w:szCs w:val="24"/>
        </w:rPr>
        <w:t xml:space="preserve">creativity </w:t>
      </w:r>
      <w:r w:rsidRPr="00A8166C">
        <w:rPr>
          <w:rFonts w:ascii="Times New Roman" w:hAnsi="Times New Roman" w:cs="Times New Roman"/>
          <w:sz w:val="24"/>
          <w:szCs w:val="24"/>
        </w:rPr>
        <w:t xml:space="preserve">in the minds </w:t>
      </w:r>
      <w:r w:rsidRPr="00A8166C">
        <w:rPr>
          <w:rFonts w:ascii="Times New Roman" w:hAnsi="Times New Roman" w:cs="Times New Roman"/>
          <w:spacing w:val="-3"/>
          <w:sz w:val="24"/>
          <w:szCs w:val="24"/>
        </w:rPr>
        <w:t xml:space="preserve">of </w:t>
      </w:r>
      <w:r w:rsidRPr="00A8166C">
        <w:rPr>
          <w:rFonts w:ascii="Times New Roman" w:hAnsi="Times New Roman" w:cs="Times New Roman"/>
          <w:sz w:val="24"/>
          <w:szCs w:val="24"/>
        </w:rPr>
        <w:t xml:space="preserve">faculty members, so that they make original contributions by way of </w:t>
      </w:r>
      <w:r w:rsidRPr="00A8166C">
        <w:rPr>
          <w:rFonts w:ascii="Times New Roman" w:hAnsi="Times New Roman" w:cs="Times New Roman"/>
          <w:spacing w:val="-3"/>
          <w:sz w:val="24"/>
          <w:szCs w:val="24"/>
        </w:rPr>
        <w:t xml:space="preserve">products, </w:t>
      </w:r>
      <w:r w:rsidRPr="00A8166C">
        <w:rPr>
          <w:rFonts w:ascii="Times New Roman" w:hAnsi="Times New Roman" w:cs="Times New Roman"/>
          <w:sz w:val="24"/>
          <w:szCs w:val="24"/>
        </w:rPr>
        <w:t xml:space="preserve">concepts etc. </w:t>
      </w:r>
      <w:r w:rsidRPr="00A8166C">
        <w:rPr>
          <w:rFonts w:ascii="Times New Roman" w:hAnsi="Times New Roman" w:cs="Times New Roman"/>
          <w:spacing w:val="-3"/>
          <w:sz w:val="24"/>
          <w:szCs w:val="24"/>
        </w:rPr>
        <w:t xml:space="preserve">and </w:t>
      </w:r>
      <w:proofErr w:type="spellStart"/>
      <w:r w:rsidRPr="00A8166C">
        <w:rPr>
          <w:rFonts w:ascii="Times New Roman" w:hAnsi="Times New Roman" w:cs="Times New Roman"/>
          <w:sz w:val="24"/>
          <w:szCs w:val="24"/>
        </w:rPr>
        <w:t>obtainpatents</w:t>
      </w:r>
      <w:proofErr w:type="spellEnd"/>
      <w:r w:rsidRPr="00A8166C">
        <w:rPr>
          <w:rFonts w:ascii="Times New Roman" w:hAnsi="Times New Roman" w:cs="Times New Roman"/>
          <w:sz w:val="24"/>
          <w:szCs w:val="24"/>
        </w:rPr>
        <w:t>.</w:t>
      </w:r>
    </w:p>
    <w:p w:rsidR="006E2A5F" w:rsidRPr="00A8166C" w:rsidRDefault="006E2A5F" w:rsidP="00C92832">
      <w:pPr>
        <w:spacing w:line="276" w:lineRule="auto"/>
        <w:jc w:val="both"/>
        <w:rPr>
          <w:rFonts w:ascii="Times New Roman" w:hAnsi="Times New Roman" w:cs="Times New Roman"/>
          <w:b/>
          <w:bCs/>
          <w:sz w:val="24"/>
          <w:szCs w:val="24"/>
        </w:rPr>
      </w:pPr>
    </w:p>
    <w:p w:rsidR="006E2A5F" w:rsidRDefault="00CF6E0B" w:rsidP="00C92832">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The following categories of incentives shall be awarded to faculty members on their research achievements</w:t>
      </w:r>
    </w:p>
    <w:p w:rsidR="00770D96" w:rsidRPr="00A8166C" w:rsidRDefault="00770D96" w:rsidP="00C92832">
      <w:pPr>
        <w:spacing w:line="276" w:lineRule="auto"/>
        <w:jc w:val="both"/>
        <w:rPr>
          <w:rFonts w:ascii="Times New Roman" w:hAnsi="Times New Roman" w:cs="Times New Roman"/>
          <w:b/>
          <w:bCs/>
          <w:sz w:val="24"/>
          <w:szCs w:val="24"/>
        </w:rPr>
      </w:pPr>
    </w:p>
    <w:p w:rsidR="001D6DE0" w:rsidRDefault="001D6DE0" w:rsidP="001D6DE0">
      <w:pPr>
        <w:pStyle w:val="ListParagraph"/>
        <w:numPr>
          <w:ilvl w:val="0"/>
          <w:numId w:val="35"/>
        </w:numPr>
        <w:tabs>
          <w:tab w:val="left" w:pos="360"/>
        </w:tabs>
        <w:spacing w:line="276" w:lineRule="auto"/>
        <w:ind w:left="180" w:hanging="90"/>
        <w:jc w:val="both"/>
        <w:rPr>
          <w:rFonts w:ascii="Times New Roman" w:hAnsi="Times New Roman" w:cs="Times New Roman"/>
          <w:b/>
          <w:sz w:val="24"/>
          <w:szCs w:val="24"/>
        </w:rPr>
      </w:pPr>
      <w:r>
        <w:rPr>
          <w:rFonts w:ascii="Times New Roman" w:hAnsi="Times New Roman" w:cs="Times New Roman"/>
          <w:b/>
          <w:sz w:val="24"/>
          <w:szCs w:val="24"/>
        </w:rPr>
        <w:t>PUBLICATION OF JOURNAL</w:t>
      </w:r>
    </w:p>
    <w:p w:rsidR="006E2A5F" w:rsidRPr="001D6DE0" w:rsidRDefault="006E2A5F" w:rsidP="001D6DE0">
      <w:pPr>
        <w:spacing w:line="276" w:lineRule="auto"/>
        <w:ind w:left="630"/>
        <w:jc w:val="both"/>
        <w:rPr>
          <w:rFonts w:ascii="Times New Roman" w:hAnsi="Times New Roman" w:cs="Times New Roman"/>
          <w:sz w:val="24"/>
          <w:szCs w:val="24"/>
        </w:rPr>
      </w:pPr>
      <w:r w:rsidRPr="001D6DE0">
        <w:rPr>
          <w:rFonts w:ascii="Times New Roman" w:hAnsi="Times New Roman" w:cs="Times New Roman"/>
          <w:sz w:val="24"/>
          <w:szCs w:val="24"/>
        </w:rPr>
        <w:t>For each Research Publication, author/s will be given one-time incentive based on quality of the Journal (Rs 2000 to Rs 5000 per publication).</w:t>
      </w:r>
    </w:p>
    <w:p w:rsidR="005D5EC0" w:rsidRPr="00A8166C" w:rsidRDefault="005D5EC0" w:rsidP="00C92832">
      <w:pPr>
        <w:spacing w:line="276" w:lineRule="auto"/>
        <w:jc w:val="both"/>
        <w:rPr>
          <w:rFonts w:ascii="Times New Roman" w:hAnsi="Times New Roman" w:cs="Times New Roman"/>
          <w:sz w:val="24"/>
          <w:szCs w:val="24"/>
        </w:rPr>
      </w:pPr>
    </w:p>
    <w:p w:rsidR="006E2A5F" w:rsidRPr="00A8166C" w:rsidRDefault="006E2A5F" w:rsidP="00C92832">
      <w:pPr>
        <w:spacing w:line="276" w:lineRule="auto"/>
        <w:jc w:val="both"/>
        <w:rPr>
          <w:rFonts w:ascii="Times New Roman" w:hAnsi="Times New Roman" w:cs="Times New Roman"/>
          <w:b/>
          <w:bCs/>
          <w:sz w:val="24"/>
          <w:szCs w:val="24"/>
        </w:rPr>
      </w:pPr>
      <w:r w:rsidRPr="00A8166C">
        <w:rPr>
          <w:rFonts w:ascii="Times New Roman" w:hAnsi="Times New Roman" w:cs="Times New Roman"/>
          <w:b/>
          <w:bCs/>
          <w:sz w:val="24"/>
          <w:szCs w:val="24"/>
        </w:rPr>
        <w:t xml:space="preserve">2. </w:t>
      </w:r>
      <w:r w:rsidR="0059790B">
        <w:rPr>
          <w:rFonts w:ascii="Times New Roman" w:hAnsi="Times New Roman" w:cs="Times New Roman"/>
          <w:b/>
          <w:bCs/>
          <w:sz w:val="24"/>
          <w:szCs w:val="24"/>
        </w:rPr>
        <w:t xml:space="preserve">PUBLICATION OF </w:t>
      </w:r>
      <w:r w:rsidRPr="00A8166C">
        <w:rPr>
          <w:rFonts w:ascii="Times New Roman" w:hAnsi="Times New Roman" w:cs="Times New Roman"/>
          <w:b/>
          <w:bCs/>
          <w:sz w:val="24"/>
          <w:szCs w:val="24"/>
        </w:rPr>
        <w:t>BOOK/ BOOK CHAPTER/ MONOGRAPH</w:t>
      </w:r>
    </w:p>
    <w:p w:rsidR="006E2A5F" w:rsidRPr="00A8166C" w:rsidRDefault="006E2A5F" w:rsidP="00894E9B">
      <w:pPr>
        <w:spacing w:line="276" w:lineRule="auto"/>
        <w:ind w:firstLine="720"/>
        <w:jc w:val="both"/>
        <w:rPr>
          <w:rFonts w:ascii="Times New Roman" w:hAnsi="Times New Roman" w:cs="Times New Roman"/>
          <w:sz w:val="24"/>
          <w:szCs w:val="24"/>
        </w:rPr>
      </w:pPr>
      <w:r w:rsidRPr="00A8166C">
        <w:rPr>
          <w:rFonts w:ascii="Times New Roman" w:hAnsi="Times New Roman" w:cs="Times New Roman"/>
          <w:sz w:val="24"/>
          <w:szCs w:val="24"/>
        </w:rPr>
        <w:t>The e-book and hard copy books are considered for research incentive.</w:t>
      </w:r>
    </w:p>
    <w:p w:rsidR="006E2A5F" w:rsidRPr="00A8166C" w:rsidRDefault="006E2A5F" w:rsidP="00894E9B">
      <w:pPr>
        <w:spacing w:line="276" w:lineRule="auto"/>
        <w:ind w:left="720"/>
        <w:jc w:val="both"/>
        <w:rPr>
          <w:rFonts w:ascii="Times New Roman" w:hAnsi="Times New Roman" w:cs="Times New Roman"/>
          <w:sz w:val="24"/>
          <w:szCs w:val="24"/>
        </w:rPr>
      </w:pPr>
      <w:r w:rsidRPr="00A8166C">
        <w:rPr>
          <w:rFonts w:ascii="Times New Roman" w:hAnsi="Times New Roman" w:cs="Times New Roman"/>
          <w:sz w:val="24"/>
          <w:szCs w:val="24"/>
        </w:rPr>
        <w:t>a. For each Book (Reference or Text) authored/edited singly or jointly and published by International Publisher or Apex bodies/Societies with ISBN (International Standard Book Number), the Authors/Editors will be given one-time incentive which will ranging from Rs. 5,000/- to Rs 10000/-.</w:t>
      </w:r>
    </w:p>
    <w:p w:rsidR="006E2A5F" w:rsidRPr="00A8166C" w:rsidRDefault="006E2A5F" w:rsidP="00894E9B">
      <w:pPr>
        <w:spacing w:line="276" w:lineRule="auto"/>
        <w:ind w:left="720"/>
        <w:jc w:val="both"/>
        <w:rPr>
          <w:rFonts w:ascii="Times New Roman" w:hAnsi="Times New Roman" w:cs="Times New Roman"/>
          <w:sz w:val="24"/>
          <w:szCs w:val="24"/>
        </w:rPr>
      </w:pPr>
      <w:r w:rsidRPr="00A8166C">
        <w:rPr>
          <w:rFonts w:ascii="Times New Roman" w:hAnsi="Times New Roman" w:cs="Times New Roman"/>
          <w:sz w:val="24"/>
          <w:szCs w:val="24"/>
        </w:rPr>
        <w:t>b. For each “Chapter/ monograph” in Book published by International Publisher with ISBN, the Author/s will be given one-time incentive maximum of Rs. 10,000/-</w:t>
      </w:r>
    </w:p>
    <w:p w:rsidR="006E2A5F" w:rsidRDefault="006E2A5F" w:rsidP="00894E9B">
      <w:pPr>
        <w:spacing w:line="276" w:lineRule="auto"/>
        <w:ind w:left="720"/>
        <w:jc w:val="both"/>
        <w:rPr>
          <w:rFonts w:ascii="Times New Roman" w:hAnsi="Times New Roman" w:cs="Times New Roman"/>
          <w:sz w:val="24"/>
          <w:szCs w:val="24"/>
        </w:rPr>
      </w:pPr>
      <w:r w:rsidRPr="00A8166C">
        <w:rPr>
          <w:rFonts w:ascii="Times New Roman" w:hAnsi="Times New Roman" w:cs="Times New Roman"/>
          <w:sz w:val="24"/>
          <w:szCs w:val="24"/>
        </w:rPr>
        <w:t>c. For each “Chapter/monograph” in Book published by National Publisher with ISBN, the author/s will be given one-time incentive maximum of Rs. 5,000/-</w:t>
      </w:r>
    </w:p>
    <w:p w:rsidR="00207846" w:rsidRDefault="00207846" w:rsidP="00894E9B">
      <w:pPr>
        <w:spacing w:line="276" w:lineRule="auto"/>
        <w:ind w:left="720"/>
        <w:jc w:val="both"/>
        <w:rPr>
          <w:rFonts w:ascii="Times New Roman" w:hAnsi="Times New Roman" w:cs="Times New Roman"/>
          <w:sz w:val="24"/>
          <w:szCs w:val="24"/>
        </w:rPr>
      </w:pPr>
    </w:p>
    <w:p w:rsidR="0038508D" w:rsidRPr="0038508D" w:rsidRDefault="0038508D" w:rsidP="0038508D">
      <w:pPr>
        <w:tabs>
          <w:tab w:val="left" w:pos="460"/>
          <w:tab w:val="left" w:pos="461"/>
        </w:tabs>
        <w:spacing w:line="276" w:lineRule="auto"/>
        <w:ind w:right="229"/>
        <w:rPr>
          <w:rFonts w:ascii="Times New Roman" w:hAnsi="Times New Roman" w:cs="Times New Roman"/>
          <w:b/>
          <w:sz w:val="24"/>
          <w:szCs w:val="24"/>
        </w:rPr>
      </w:pPr>
      <w:r w:rsidRPr="0038508D">
        <w:rPr>
          <w:rFonts w:ascii="Times New Roman" w:hAnsi="Times New Roman" w:cs="Times New Roman"/>
          <w:b/>
          <w:bCs/>
          <w:sz w:val="24"/>
          <w:szCs w:val="24"/>
        </w:rPr>
        <w:t xml:space="preserve">3.   </w:t>
      </w:r>
      <w:r w:rsidRPr="0038508D">
        <w:rPr>
          <w:rFonts w:ascii="Times New Roman" w:hAnsi="Times New Roman" w:cs="Times New Roman"/>
          <w:b/>
          <w:spacing w:val="-3"/>
          <w:sz w:val="24"/>
          <w:szCs w:val="24"/>
        </w:rPr>
        <w:t>RESEARCH</w:t>
      </w:r>
      <w:r w:rsidR="00C17011">
        <w:rPr>
          <w:rFonts w:ascii="Times New Roman" w:hAnsi="Times New Roman" w:cs="Times New Roman"/>
          <w:b/>
          <w:sz w:val="24"/>
          <w:szCs w:val="24"/>
        </w:rPr>
        <w:t>GRANTS MOBILIZATION</w:t>
      </w:r>
    </w:p>
    <w:p w:rsidR="00D24B04" w:rsidRPr="00F01C27" w:rsidRDefault="00D24B04" w:rsidP="006B6FEA">
      <w:pPr>
        <w:pStyle w:val="BodyText"/>
        <w:spacing w:line="276" w:lineRule="auto"/>
        <w:ind w:left="720" w:right="106"/>
        <w:jc w:val="both"/>
        <w:rPr>
          <w:rFonts w:ascii="Times New Roman" w:hAnsi="Times New Roman" w:cs="Times New Roman"/>
          <w:spacing w:val="-3"/>
          <w:sz w:val="24"/>
          <w:szCs w:val="24"/>
        </w:rPr>
      </w:pPr>
      <w:r w:rsidRPr="00A8166C">
        <w:rPr>
          <w:rFonts w:ascii="Times New Roman" w:hAnsi="Times New Roman" w:cs="Times New Roman"/>
          <w:sz w:val="24"/>
          <w:szCs w:val="24"/>
        </w:rPr>
        <w:t xml:space="preserve">Every faculty member is encouraged conceive research projects and submit </w:t>
      </w:r>
      <w:r w:rsidRPr="00A8166C">
        <w:rPr>
          <w:rFonts w:ascii="Times New Roman" w:hAnsi="Times New Roman" w:cs="Times New Roman"/>
          <w:spacing w:val="-3"/>
          <w:sz w:val="24"/>
          <w:szCs w:val="24"/>
        </w:rPr>
        <w:t xml:space="preserve">proposals </w:t>
      </w:r>
      <w:r w:rsidRPr="00A8166C">
        <w:rPr>
          <w:rFonts w:ascii="Times New Roman" w:hAnsi="Times New Roman" w:cs="Times New Roman"/>
          <w:sz w:val="24"/>
          <w:szCs w:val="24"/>
        </w:rPr>
        <w:t xml:space="preserve">for research grants from </w:t>
      </w:r>
      <w:r w:rsidRPr="00A8166C">
        <w:rPr>
          <w:rFonts w:ascii="Times New Roman" w:hAnsi="Times New Roman" w:cs="Times New Roman"/>
          <w:spacing w:val="-3"/>
          <w:sz w:val="24"/>
          <w:szCs w:val="24"/>
        </w:rPr>
        <w:t xml:space="preserve">funding </w:t>
      </w:r>
      <w:r w:rsidRPr="00A8166C">
        <w:rPr>
          <w:rFonts w:ascii="Times New Roman" w:hAnsi="Times New Roman" w:cs="Times New Roman"/>
          <w:sz w:val="24"/>
          <w:szCs w:val="24"/>
        </w:rPr>
        <w:t>agencies. On receipt of the grant from external agencies, he/she will be awarded with cash awards which may range from Rs10</w:t>
      </w:r>
      <w:r w:rsidR="003D4C8D">
        <w:rPr>
          <w:rFonts w:ascii="Times New Roman" w:hAnsi="Times New Roman" w:cs="Times New Roman"/>
          <w:sz w:val="24"/>
          <w:szCs w:val="24"/>
        </w:rPr>
        <w:t>, 000/-</w:t>
      </w:r>
      <w:r w:rsidRPr="00A8166C">
        <w:rPr>
          <w:rFonts w:ascii="Times New Roman" w:hAnsi="Times New Roman" w:cs="Times New Roman"/>
          <w:sz w:val="24"/>
          <w:szCs w:val="24"/>
        </w:rPr>
        <w:t xml:space="preserve"> to Rs1</w:t>
      </w:r>
      <w:r w:rsidR="003D4C8D">
        <w:rPr>
          <w:rFonts w:ascii="Times New Roman" w:hAnsi="Times New Roman" w:cs="Times New Roman"/>
          <w:sz w:val="24"/>
          <w:szCs w:val="24"/>
        </w:rPr>
        <w:t>, 00,000/-</w:t>
      </w:r>
      <w:r w:rsidRPr="00A8166C">
        <w:rPr>
          <w:rFonts w:ascii="Times New Roman" w:hAnsi="Times New Roman" w:cs="Times New Roman"/>
          <w:sz w:val="24"/>
          <w:szCs w:val="24"/>
        </w:rPr>
        <w:t xml:space="preserve"> depending on the amount of grant received in addition to certificates and medals. </w:t>
      </w:r>
      <w:r w:rsidRPr="00A8166C">
        <w:rPr>
          <w:rFonts w:ascii="Times New Roman" w:hAnsi="Times New Roman" w:cs="Times New Roman"/>
          <w:spacing w:val="-3"/>
          <w:sz w:val="24"/>
          <w:szCs w:val="24"/>
        </w:rPr>
        <w:t xml:space="preserve">Additionally, every faculty member is also awarded with a cash amount of Rs2000.00 only for the submission of each project </w:t>
      </w:r>
      <w:proofErr w:type="spellStart"/>
      <w:r w:rsidRPr="00A8166C">
        <w:rPr>
          <w:rFonts w:ascii="Times New Roman" w:hAnsi="Times New Roman" w:cs="Times New Roman"/>
          <w:spacing w:val="-3"/>
          <w:sz w:val="24"/>
          <w:szCs w:val="24"/>
        </w:rPr>
        <w:t>proposal.</w:t>
      </w:r>
      <w:r w:rsidRPr="00A8166C">
        <w:rPr>
          <w:rFonts w:ascii="Times New Roman" w:hAnsi="Times New Roman" w:cs="Times New Roman"/>
          <w:sz w:val="24"/>
          <w:szCs w:val="24"/>
        </w:rPr>
        <w:t>Since</w:t>
      </w:r>
      <w:proofErr w:type="spellEnd"/>
      <w:r w:rsidRPr="00A8166C">
        <w:rPr>
          <w:rFonts w:ascii="Times New Roman" w:hAnsi="Times New Roman" w:cs="Times New Roman"/>
          <w:sz w:val="24"/>
          <w:szCs w:val="24"/>
        </w:rPr>
        <w:t xml:space="preserve"> the </w:t>
      </w:r>
      <w:r w:rsidRPr="00A8166C">
        <w:rPr>
          <w:rFonts w:ascii="Times New Roman" w:hAnsi="Times New Roman" w:cs="Times New Roman"/>
          <w:spacing w:val="-3"/>
          <w:sz w:val="24"/>
          <w:szCs w:val="24"/>
        </w:rPr>
        <w:t xml:space="preserve">amount being </w:t>
      </w:r>
      <w:r w:rsidRPr="00A8166C">
        <w:rPr>
          <w:rFonts w:ascii="Times New Roman" w:hAnsi="Times New Roman" w:cs="Times New Roman"/>
          <w:sz w:val="24"/>
          <w:szCs w:val="24"/>
        </w:rPr>
        <w:t xml:space="preserve">released in phases, the </w:t>
      </w:r>
      <w:r w:rsidRPr="00A8166C">
        <w:rPr>
          <w:rFonts w:ascii="Times New Roman" w:hAnsi="Times New Roman" w:cs="Times New Roman"/>
          <w:spacing w:val="-3"/>
          <w:sz w:val="24"/>
          <w:szCs w:val="24"/>
        </w:rPr>
        <w:t xml:space="preserve">incentive(s) </w:t>
      </w:r>
      <w:r w:rsidRPr="00A8166C">
        <w:rPr>
          <w:rFonts w:ascii="Times New Roman" w:hAnsi="Times New Roman" w:cs="Times New Roman"/>
          <w:sz w:val="24"/>
          <w:szCs w:val="24"/>
        </w:rPr>
        <w:t xml:space="preserve">paid is also </w:t>
      </w:r>
      <w:r w:rsidRPr="00A8166C">
        <w:rPr>
          <w:rFonts w:ascii="Times New Roman" w:hAnsi="Times New Roman" w:cs="Times New Roman"/>
          <w:spacing w:val="-3"/>
          <w:sz w:val="24"/>
          <w:szCs w:val="24"/>
        </w:rPr>
        <w:t xml:space="preserve">proportional </w:t>
      </w:r>
      <w:r>
        <w:rPr>
          <w:rFonts w:ascii="Times New Roman" w:hAnsi="Times New Roman" w:cs="Times New Roman"/>
          <w:sz w:val="24"/>
          <w:szCs w:val="24"/>
        </w:rPr>
        <w:t xml:space="preserve">to the </w:t>
      </w:r>
      <w:r w:rsidRPr="00A8166C">
        <w:rPr>
          <w:rFonts w:ascii="Times New Roman" w:hAnsi="Times New Roman" w:cs="Times New Roman"/>
          <w:sz w:val="24"/>
          <w:szCs w:val="24"/>
        </w:rPr>
        <w:t xml:space="preserve">amount </w:t>
      </w:r>
      <w:r w:rsidRPr="00A8166C">
        <w:rPr>
          <w:rFonts w:ascii="Times New Roman" w:hAnsi="Times New Roman" w:cs="Times New Roman"/>
          <w:spacing w:val="-3"/>
          <w:sz w:val="24"/>
          <w:szCs w:val="24"/>
        </w:rPr>
        <w:t xml:space="preserve">received </w:t>
      </w:r>
      <w:r w:rsidRPr="00A8166C">
        <w:rPr>
          <w:rFonts w:ascii="Times New Roman" w:hAnsi="Times New Roman" w:cs="Times New Roman"/>
          <w:sz w:val="24"/>
          <w:szCs w:val="24"/>
        </w:rPr>
        <w:t xml:space="preserve">by the </w:t>
      </w:r>
      <w:r w:rsidRPr="00A8166C">
        <w:rPr>
          <w:rFonts w:ascii="Times New Roman" w:hAnsi="Times New Roman" w:cs="Times New Roman"/>
          <w:spacing w:val="-3"/>
          <w:sz w:val="24"/>
          <w:szCs w:val="24"/>
        </w:rPr>
        <w:t>Institution.</w:t>
      </w:r>
    </w:p>
    <w:p w:rsidR="00894E9B" w:rsidRPr="00A8166C" w:rsidRDefault="00894E9B" w:rsidP="00894E9B">
      <w:pPr>
        <w:spacing w:line="276" w:lineRule="auto"/>
        <w:ind w:left="720"/>
        <w:jc w:val="both"/>
        <w:rPr>
          <w:rFonts w:ascii="Times New Roman" w:hAnsi="Times New Roman" w:cs="Times New Roman"/>
          <w:sz w:val="24"/>
          <w:szCs w:val="24"/>
        </w:rPr>
      </w:pPr>
    </w:p>
    <w:p w:rsidR="006E2A5F" w:rsidRDefault="006E2A5F" w:rsidP="00C92832">
      <w:pPr>
        <w:spacing w:line="276" w:lineRule="auto"/>
        <w:jc w:val="both"/>
        <w:rPr>
          <w:rFonts w:ascii="Times New Roman" w:hAnsi="Times New Roman" w:cs="Times New Roman"/>
          <w:b/>
          <w:bCs/>
          <w:sz w:val="24"/>
          <w:szCs w:val="24"/>
        </w:rPr>
      </w:pPr>
      <w:r w:rsidRPr="00A8166C">
        <w:rPr>
          <w:rFonts w:ascii="Times New Roman" w:hAnsi="Times New Roman" w:cs="Times New Roman"/>
          <w:b/>
          <w:bCs/>
          <w:sz w:val="24"/>
          <w:szCs w:val="24"/>
        </w:rPr>
        <w:t>4. GRANT OF PATENT</w:t>
      </w:r>
    </w:p>
    <w:p w:rsidR="006E2A5F" w:rsidRDefault="006E2A5F" w:rsidP="00894E9B">
      <w:pPr>
        <w:spacing w:line="276" w:lineRule="auto"/>
        <w:ind w:left="720"/>
        <w:jc w:val="both"/>
        <w:rPr>
          <w:rFonts w:ascii="Times New Roman" w:hAnsi="Times New Roman" w:cs="Times New Roman"/>
          <w:sz w:val="24"/>
          <w:szCs w:val="24"/>
        </w:rPr>
      </w:pPr>
      <w:r w:rsidRPr="00A8166C">
        <w:rPr>
          <w:rFonts w:ascii="Times New Roman" w:hAnsi="Times New Roman" w:cs="Times New Roman"/>
          <w:sz w:val="24"/>
          <w:szCs w:val="24"/>
        </w:rPr>
        <w:t xml:space="preserve">The incentive maximum of Rs. 50,000/- for International and maximum of Rs. 25,000/- </w:t>
      </w:r>
      <w:proofErr w:type="spellStart"/>
      <w:r w:rsidRPr="00A8166C">
        <w:rPr>
          <w:rFonts w:ascii="Times New Roman" w:hAnsi="Times New Roman" w:cs="Times New Roman"/>
          <w:sz w:val="24"/>
          <w:szCs w:val="24"/>
        </w:rPr>
        <w:t>forIndian</w:t>
      </w:r>
      <w:proofErr w:type="spellEnd"/>
      <w:r w:rsidRPr="00A8166C">
        <w:rPr>
          <w:rFonts w:ascii="Times New Roman" w:hAnsi="Times New Roman" w:cs="Times New Roman"/>
          <w:sz w:val="24"/>
          <w:szCs w:val="24"/>
        </w:rPr>
        <w:t xml:space="preserve"> Patent will be given for successfully granted patent.</w:t>
      </w:r>
    </w:p>
    <w:p w:rsidR="005475AF" w:rsidRDefault="005475AF" w:rsidP="00894E9B">
      <w:pPr>
        <w:spacing w:line="276" w:lineRule="auto"/>
        <w:ind w:left="720"/>
        <w:jc w:val="both"/>
        <w:rPr>
          <w:rFonts w:ascii="Times New Roman" w:hAnsi="Times New Roman" w:cs="Times New Roman"/>
          <w:sz w:val="24"/>
          <w:szCs w:val="24"/>
        </w:rPr>
      </w:pPr>
    </w:p>
    <w:p w:rsidR="006E2A5F" w:rsidRDefault="006E2A5F" w:rsidP="00C92832">
      <w:pPr>
        <w:spacing w:line="276" w:lineRule="auto"/>
        <w:jc w:val="both"/>
        <w:rPr>
          <w:rFonts w:ascii="Times New Roman" w:hAnsi="Times New Roman" w:cs="Times New Roman"/>
          <w:b/>
          <w:bCs/>
          <w:sz w:val="24"/>
          <w:szCs w:val="24"/>
        </w:rPr>
      </w:pPr>
      <w:r w:rsidRPr="00A8166C">
        <w:rPr>
          <w:rFonts w:ascii="Times New Roman" w:hAnsi="Times New Roman" w:cs="Times New Roman"/>
          <w:b/>
          <w:bCs/>
          <w:sz w:val="24"/>
          <w:szCs w:val="24"/>
        </w:rPr>
        <w:t>5. COPYRIGHT</w:t>
      </w:r>
    </w:p>
    <w:p w:rsidR="006E2A5F" w:rsidRDefault="006E2A5F" w:rsidP="00894E9B">
      <w:pPr>
        <w:spacing w:line="276" w:lineRule="auto"/>
        <w:ind w:left="720"/>
        <w:jc w:val="both"/>
        <w:rPr>
          <w:rFonts w:ascii="Times New Roman" w:hAnsi="Times New Roman" w:cs="Times New Roman"/>
          <w:sz w:val="24"/>
          <w:szCs w:val="24"/>
        </w:rPr>
      </w:pPr>
      <w:r w:rsidRPr="00A8166C">
        <w:rPr>
          <w:rFonts w:ascii="Times New Roman" w:hAnsi="Times New Roman" w:cs="Times New Roman"/>
          <w:sz w:val="24"/>
          <w:szCs w:val="24"/>
        </w:rPr>
        <w:t>The incentive maximum of Rs. 10,000/- for each copyright will be given to faculty and disbursed equally to faculty.</w:t>
      </w:r>
    </w:p>
    <w:p w:rsidR="005475AF" w:rsidRDefault="005475AF" w:rsidP="00894E9B">
      <w:pPr>
        <w:spacing w:line="276" w:lineRule="auto"/>
        <w:ind w:left="720"/>
        <w:jc w:val="both"/>
        <w:rPr>
          <w:rFonts w:ascii="Times New Roman" w:hAnsi="Times New Roman" w:cs="Times New Roman"/>
          <w:sz w:val="24"/>
          <w:szCs w:val="24"/>
        </w:rPr>
      </w:pPr>
    </w:p>
    <w:p w:rsidR="006E2A5F" w:rsidRDefault="00CB3103" w:rsidP="00541C58">
      <w:pPr>
        <w:spacing w:line="276"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6E2A5F" w:rsidRPr="00A8166C">
        <w:rPr>
          <w:rFonts w:ascii="Times New Roman" w:hAnsi="Times New Roman" w:cs="Times New Roman"/>
          <w:b/>
          <w:bCs/>
          <w:sz w:val="24"/>
          <w:szCs w:val="24"/>
        </w:rPr>
        <w:t>FOR PRESENTIN</w:t>
      </w:r>
      <w:r w:rsidR="00D326C3">
        <w:rPr>
          <w:rFonts w:ascii="Times New Roman" w:hAnsi="Times New Roman" w:cs="Times New Roman"/>
          <w:b/>
          <w:bCs/>
          <w:sz w:val="24"/>
          <w:szCs w:val="24"/>
        </w:rPr>
        <w:t>G PA</w:t>
      </w:r>
      <w:r w:rsidR="00D666E6">
        <w:rPr>
          <w:rFonts w:ascii="Times New Roman" w:hAnsi="Times New Roman" w:cs="Times New Roman"/>
          <w:b/>
          <w:bCs/>
          <w:sz w:val="24"/>
          <w:szCs w:val="24"/>
        </w:rPr>
        <w:t>PER IN CONFERENCE/SEMINARS/</w:t>
      </w:r>
      <w:r w:rsidR="006E2A5F" w:rsidRPr="00A8166C">
        <w:rPr>
          <w:rFonts w:ascii="Times New Roman" w:hAnsi="Times New Roman" w:cs="Times New Roman"/>
          <w:b/>
          <w:bCs/>
          <w:sz w:val="24"/>
          <w:szCs w:val="24"/>
        </w:rPr>
        <w:t>SYMPOSIUM/ WORKSHOP/ FDP ETC.</w:t>
      </w:r>
    </w:p>
    <w:p w:rsidR="006E2A5F" w:rsidRDefault="006E2A5F" w:rsidP="00894E9B">
      <w:pPr>
        <w:spacing w:line="276" w:lineRule="auto"/>
        <w:ind w:left="720"/>
        <w:jc w:val="both"/>
        <w:rPr>
          <w:rFonts w:ascii="Times New Roman" w:hAnsi="Times New Roman" w:cs="Times New Roman"/>
          <w:sz w:val="24"/>
          <w:szCs w:val="24"/>
        </w:rPr>
      </w:pPr>
      <w:r w:rsidRPr="00A8166C">
        <w:rPr>
          <w:rFonts w:ascii="Times New Roman" w:hAnsi="Times New Roman" w:cs="Times New Roman"/>
          <w:sz w:val="24"/>
          <w:szCs w:val="24"/>
        </w:rPr>
        <w:t>Faculty presented paper (oral/poster)/ in International or National/ State (organized in India) Conference/Seminars/ Symposium/Workshop/ FDP etc. shall be provided with T.A. as per rules. Only one International in two calendar years and one National/ State Conference /Seminars/ Symposium/ Workshop/ FDP etc. in one calendar year are permissible for individual faculty. The faculty can claim only one (International/National/ State Conference /Seminars/ Symposium/ Workshop/ FDP etc.) event in a calendar year. Prior permission or approval (through proper channel) is mandatory for incentive/award. For International Conference: Maximum amount will be 25,000/- (Registration + TA). National Conference: Maximum amount will be 15,000/- (Registration + TA).</w:t>
      </w:r>
    </w:p>
    <w:p w:rsidR="005D5EC0" w:rsidRPr="00A8166C" w:rsidRDefault="005D5EC0" w:rsidP="00C92832">
      <w:pPr>
        <w:spacing w:line="276" w:lineRule="auto"/>
        <w:jc w:val="both"/>
        <w:rPr>
          <w:rFonts w:ascii="Times New Roman" w:hAnsi="Times New Roman" w:cs="Times New Roman"/>
          <w:sz w:val="24"/>
          <w:szCs w:val="24"/>
        </w:rPr>
      </w:pPr>
      <w:bookmarkStart w:id="2" w:name="_GoBack"/>
      <w:bookmarkEnd w:id="2"/>
    </w:p>
    <w:p w:rsidR="008E2E6F" w:rsidRPr="00A8166C" w:rsidRDefault="006E2A5F" w:rsidP="00C92832">
      <w:pPr>
        <w:spacing w:line="276" w:lineRule="auto"/>
        <w:jc w:val="both"/>
        <w:rPr>
          <w:rFonts w:ascii="Times New Roman" w:hAnsi="Times New Roman" w:cs="Times New Roman"/>
          <w:b/>
          <w:bCs/>
          <w:sz w:val="24"/>
          <w:szCs w:val="24"/>
        </w:rPr>
      </w:pPr>
      <w:r w:rsidRPr="00A8166C">
        <w:rPr>
          <w:rFonts w:ascii="Times New Roman" w:hAnsi="Times New Roman" w:cs="Times New Roman"/>
          <w:b/>
          <w:bCs/>
          <w:sz w:val="24"/>
          <w:szCs w:val="24"/>
        </w:rPr>
        <w:t xml:space="preserve">7.  </w:t>
      </w:r>
      <w:r w:rsidR="008E2E6F" w:rsidRPr="00A8166C">
        <w:rPr>
          <w:rFonts w:ascii="Times New Roman" w:hAnsi="Times New Roman" w:cs="Times New Roman"/>
          <w:b/>
          <w:bCs/>
          <w:sz w:val="24"/>
          <w:szCs w:val="24"/>
        </w:rPr>
        <w:t>FOREIGN TOUR FOR OUTSTANDING ACHIEVMENT IN RESERACH</w:t>
      </w:r>
      <w:r w:rsidRPr="00A8166C">
        <w:rPr>
          <w:rFonts w:ascii="Times New Roman" w:hAnsi="Times New Roman" w:cs="Times New Roman"/>
          <w:b/>
          <w:bCs/>
          <w:sz w:val="24"/>
          <w:szCs w:val="24"/>
        </w:rPr>
        <w:t>.</w:t>
      </w:r>
    </w:p>
    <w:p w:rsidR="006E2A5F" w:rsidRDefault="008E2E6F" w:rsidP="00894E9B">
      <w:pPr>
        <w:spacing w:line="276" w:lineRule="auto"/>
        <w:ind w:left="720"/>
        <w:jc w:val="both"/>
        <w:rPr>
          <w:rFonts w:ascii="Times New Roman" w:hAnsi="Times New Roman" w:cs="Times New Roman"/>
          <w:bCs/>
          <w:sz w:val="24"/>
          <w:szCs w:val="24"/>
        </w:rPr>
      </w:pPr>
      <w:r w:rsidRPr="00A8166C">
        <w:rPr>
          <w:rFonts w:ascii="Times New Roman" w:hAnsi="Times New Roman" w:cs="Times New Roman"/>
          <w:bCs/>
          <w:sz w:val="24"/>
          <w:szCs w:val="24"/>
        </w:rPr>
        <w:t xml:space="preserve">Faculty with outstanding achievement in the research will be able to make a </w:t>
      </w:r>
      <w:r w:rsidR="006E2A5F" w:rsidRPr="00A8166C">
        <w:rPr>
          <w:rFonts w:ascii="Times New Roman" w:hAnsi="Times New Roman" w:cs="Times New Roman"/>
          <w:bCs/>
          <w:sz w:val="24"/>
          <w:szCs w:val="24"/>
        </w:rPr>
        <w:t xml:space="preserve">Foreign Tour </w:t>
      </w:r>
      <w:r w:rsidRPr="00A8166C">
        <w:rPr>
          <w:rFonts w:ascii="Times New Roman" w:hAnsi="Times New Roman" w:cs="Times New Roman"/>
          <w:bCs/>
          <w:sz w:val="24"/>
          <w:szCs w:val="24"/>
        </w:rPr>
        <w:t>fully sponsored by the university. This will be over and above all other cash awards and incentives described under each category.</w:t>
      </w:r>
    </w:p>
    <w:p w:rsidR="006E2A5F" w:rsidRPr="00A8166C" w:rsidRDefault="006E2A5F" w:rsidP="00C27345">
      <w:pPr>
        <w:tabs>
          <w:tab w:val="left" w:pos="450"/>
          <w:tab w:val="left" w:pos="540"/>
        </w:tabs>
        <w:spacing w:after="200" w:line="276" w:lineRule="auto"/>
        <w:ind w:left="540" w:hanging="450"/>
        <w:jc w:val="both"/>
        <w:rPr>
          <w:rFonts w:ascii="Times New Roman" w:hAnsi="Times New Roman" w:cs="Times New Roman"/>
          <w:b/>
          <w:bCs/>
          <w:sz w:val="24"/>
          <w:szCs w:val="24"/>
        </w:rPr>
      </w:pPr>
      <w:r w:rsidRPr="00A8166C">
        <w:rPr>
          <w:rFonts w:ascii="Times New Roman" w:hAnsi="Times New Roman" w:cs="Times New Roman"/>
          <w:b/>
          <w:bCs/>
          <w:sz w:val="24"/>
          <w:szCs w:val="24"/>
        </w:rPr>
        <w:t>8. INCENTIVE FOR MEMBERSHIP IN NAT</w:t>
      </w:r>
      <w:r w:rsidR="002F26F8">
        <w:rPr>
          <w:rFonts w:ascii="Times New Roman" w:hAnsi="Times New Roman" w:cs="Times New Roman"/>
          <w:b/>
          <w:bCs/>
          <w:sz w:val="24"/>
          <w:szCs w:val="24"/>
        </w:rPr>
        <w:t xml:space="preserve">IONAL AND INTERNATIONAL </w:t>
      </w:r>
      <w:r w:rsidRPr="00A8166C">
        <w:rPr>
          <w:rFonts w:ascii="Times New Roman" w:hAnsi="Times New Roman" w:cs="Times New Roman"/>
          <w:b/>
          <w:bCs/>
          <w:sz w:val="24"/>
          <w:szCs w:val="24"/>
        </w:rPr>
        <w:t>SOCIETIES.</w:t>
      </w:r>
    </w:p>
    <w:p w:rsidR="006E2A5F" w:rsidRDefault="006E2A5F" w:rsidP="00C27345">
      <w:pPr>
        <w:spacing w:after="200" w:line="276" w:lineRule="auto"/>
        <w:ind w:left="360"/>
        <w:jc w:val="both"/>
        <w:rPr>
          <w:rFonts w:ascii="Times New Roman" w:hAnsi="Times New Roman" w:cs="Times New Roman"/>
          <w:sz w:val="24"/>
          <w:szCs w:val="24"/>
        </w:rPr>
      </w:pPr>
      <w:r w:rsidRPr="00A8166C">
        <w:rPr>
          <w:rFonts w:ascii="Times New Roman" w:hAnsi="Times New Roman" w:cs="Times New Roman"/>
          <w:sz w:val="24"/>
          <w:szCs w:val="24"/>
        </w:rPr>
        <w:t xml:space="preserve">Faculties are also given incentive (membership fee) for getting either life membership   or annual membership in </w:t>
      </w:r>
      <w:r w:rsidR="00E0360A" w:rsidRPr="00A8166C">
        <w:rPr>
          <w:rFonts w:ascii="Times New Roman" w:hAnsi="Times New Roman" w:cs="Times New Roman"/>
          <w:sz w:val="24"/>
          <w:szCs w:val="24"/>
        </w:rPr>
        <w:t>recognized</w:t>
      </w:r>
      <w:r w:rsidRPr="00A8166C">
        <w:rPr>
          <w:rFonts w:ascii="Times New Roman" w:hAnsi="Times New Roman" w:cs="Times New Roman"/>
          <w:sz w:val="24"/>
          <w:szCs w:val="24"/>
        </w:rPr>
        <w:t xml:space="preserve"> National and International societies in their subject </w:t>
      </w:r>
      <w:proofErr w:type="spellStart"/>
      <w:r w:rsidRPr="00A8166C">
        <w:rPr>
          <w:rFonts w:ascii="Times New Roman" w:hAnsi="Times New Roman" w:cs="Times New Roman"/>
          <w:sz w:val="24"/>
          <w:szCs w:val="24"/>
        </w:rPr>
        <w:t>domain.</w:t>
      </w:r>
      <w:r w:rsidR="00371308" w:rsidRPr="00A8166C">
        <w:rPr>
          <w:rFonts w:ascii="Times New Roman" w:hAnsi="Times New Roman" w:cs="Times New Roman"/>
          <w:sz w:val="24"/>
          <w:szCs w:val="24"/>
        </w:rPr>
        <w:t>The</w:t>
      </w:r>
      <w:proofErr w:type="spellEnd"/>
      <w:r w:rsidR="00371308" w:rsidRPr="00A8166C">
        <w:rPr>
          <w:rFonts w:ascii="Times New Roman" w:hAnsi="Times New Roman" w:cs="Times New Roman"/>
          <w:sz w:val="24"/>
          <w:szCs w:val="24"/>
        </w:rPr>
        <w:t xml:space="preserve"> membership will be provided </w:t>
      </w:r>
    </w:p>
    <w:p w:rsidR="009D4288" w:rsidRPr="00A8166C" w:rsidRDefault="009D4288" w:rsidP="009D4288">
      <w:pPr>
        <w:pStyle w:val="BodyText"/>
        <w:spacing w:line="276" w:lineRule="auto"/>
        <w:ind w:right="115"/>
        <w:jc w:val="both"/>
        <w:rPr>
          <w:rFonts w:ascii="Times New Roman" w:hAnsi="Times New Roman" w:cs="Times New Roman"/>
          <w:b/>
          <w:sz w:val="24"/>
          <w:szCs w:val="24"/>
        </w:rPr>
      </w:pPr>
      <w:r>
        <w:rPr>
          <w:rFonts w:ascii="Times New Roman" w:hAnsi="Times New Roman" w:cs="Times New Roman"/>
          <w:sz w:val="24"/>
          <w:szCs w:val="24"/>
        </w:rPr>
        <w:t xml:space="preserve">9. </w:t>
      </w:r>
      <w:r w:rsidRPr="00A8166C">
        <w:rPr>
          <w:rFonts w:ascii="Times New Roman" w:hAnsi="Times New Roman" w:cs="Times New Roman"/>
          <w:b/>
          <w:sz w:val="24"/>
          <w:szCs w:val="24"/>
        </w:rPr>
        <w:t xml:space="preserve">COLLABORATIVE </w:t>
      </w:r>
      <w:r w:rsidRPr="00A8166C">
        <w:rPr>
          <w:rFonts w:ascii="Times New Roman" w:hAnsi="Times New Roman" w:cs="Times New Roman"/>
          <w:b/>
          <w:spacing w:val="-3"/>
          <w:sz w:val="24"/>
          <w:szCs w:val="24"/>
        </w:rPr>
        <w:t xml:space="preserve">RESEARCH PROJECT </w:t>
      </w:r>
      <w:r w:rsidRPr="00A8166C">
        <w:rPr>
          <w:rFonts w:ascii="Times New Roman" w:hAnsi="Times New Roman" w:cs="Times New Roman"/>
          <w:b/>
          <w:sz w:val="24"/>
          <w:szCs w:val="24"/>
        </w:rPr>
        <w:t xml:space="preserve">WITH OTHER </w:t>
      </w:r>
      <w:r w:rsidRPr="00A8166C">
        <w:rPr>
          <w:rFonts w:ascii="Times New Roman" w:hAnsi="Times New Roman" w:cs="Times New Roman"/>
          <w:b/>
          <w:spacing w:val="-4"/>
          <w:sz w:val="24"/>
          <w:szCs w:val="24"/>
        </w:rPr>
        <w:t>UNIVERSITY/</w:t>
      </w:r>
      <w:r w:rsidRPr="00A8166C">
        <w:rPr>
          <w:rFonts w:ascii="Times New Roman" w:hAnsi="Times New Roman" w:cs="Times New Roman"/>
          <w:b/>
          <w:sz w:val="24"/>
          <w:szCs w:val="24"/>
        </w:rPr>
        <w:t>AGENCY</w:t>
      </w:r>
    </w:p>
    <w:p w:rsidR="009D4288" w:rsidRPr="000B1163" w:rsidRDefault="009D4288" w:rsidP="009D4288">
      <w:pPr>
        <w:pStyle w:val="BodyText"/>
        <w:spacing w:line="276" w:lineRule="auto"/>
        <w:ind w:left="100" w:right="115"/>
        <w:jc w:val="both"/>
        <w:rPr>
          <w:rFonts w:ascii="Times New Roman" w:hAnsi="Times New Roman" w:cs="Times New Roman"/>
          <w:b/>
          <w:sz w:val="18"/>
          <w:szCs w:val="24"/>
        </w:rPr>
      </w:pPr>
    </w:p>
    <w:p w:rsidR="009D4288" w:rsidRPr="00A8166C" w:rsidRDefault="009D4288" w:rsidP="00B436E4">
      <w:pPr>
        <w:pStyle w:val="BodyText"/>
        <w:spacing w:line="276" w:lineRule="auto"/>
        <w:ind w:left="460" w:right="115"/>
        <w:jc w:val="both"/>
        <w:rPr>
          <w:rFonts w:ascii="Times New Roman" w:hAnsi="Times New Roman" w:cs="Times New Roman"/>
          <w:spacing w:val="-3"/>
          <w:sz w:val="24"/>
          <w:szCs w:val="24"/>
        </w:rPr>
      </w:pPr>
      <w:r w:rsidRPr="00A8166C">
        <w:rPr>
          <w:rFonts w:ascii="Times New Roman" w:hAnsi="Times New Roman" w:cs="Times New Roman"/>
          <w:sz w:val="24"/>
          <w:szCs w:val="24"/>
        </w:rPr>
        <w:t xml:space="preserve">Any </w:t>
      </w:r>
      <w:r w:rsidRPr="00A8166C">
        <w:rPr>
          <w:rFonts w:ascii="Times New Roman" w:hAnsi="Times New Roman" w:cs="Times New Roman"/>
          <w:spacing w:val="-3"/>
          <w:sz w:val="24"/>
          <w:szCs w:val="24"/>
        </w:rPr>
        <w:t xml:space="preserve">Collaborative </w:t>
      </w:r>
      <w:r w:rsidRPr="00A8166C">
        <w:rPr>
          <w:rFonts w:ascii="Times New Roman" w:hAnsi="Times New Roman" w:cs="Times New Roman"/>
          <w:sz w:val="24"/>
          <w:szCs w:val="24"/>
        </w:rPr>
        <w:t xml:space="preserve">research project undertaken by any faculty of USTM </w:t>
      </w:r>
      <w:r w:rsidR="007A3622">
        <w:rPr>
          <w:rFonts w:ascii="Times New Roman" w:hAnsi="Times New Roman" w:cs="Times New Roman"/>
          <w:spacing w:val="-3"/>
          <w:sz w:val="24"/>
          <w:szCs w:val="24"/>
        </w:rPr>
        <w:t xml:space="preserve">with </w:t>
      </w:r>
      <w:r w:rsidRPr="00A8166C">
        <w:rPr>
          <w:rFonts w:ascii="Times New Roman" w:hAnsi="Times New Roman" w:cs="Times New Roman"/>
          <w:sz w:val="24"/>
          <w:szCs w:val="24"/>
        </w:rPr>
        <w:t xml:space="preserve">other </w:t>
      </w:r>
      <w:r w:rsidRPr="00A8166C">
        <w:rPr>
          <w:rFonts w:ascii="Times New Roman" w:hAnsi="Times New Roman" w:cs="Times New Roman"/>
          <w:spacing w:val="-3"/>
          <w:sz w:val="24"/>
          <w:szCs w:val="24"/>
        </w:rPr>
        <w:t xml:space="preserve">University/organization </w:t>
      </w:r>
      <w:proofErr w:type="spellStart"/>
      <w:r w:rsidRPr="00A8166C">
        <w:rPr>
          <w:rFonts w:ascii="Times New Roman" w:hAnsi="Times New Roman" w:cs="Times New Roman"/>
          <w:spacing w:val="-3"/>
          <w:sz w:val="24"/>
          <w:szCs w:val="24"/>
        </w:rPr>
        <w:t>withtangible</w:t>
      </w:r>
      <w:proofErr w:type="spellEnd"/>
      <w:r w:rsidRPr="00A8166C">
        <w:rPr>
          <w:rFonts w:ascii="Times New Roman" w:hAnsi="Times New Roman" w:cs="Times New Roman"/>
          <w:spacing w:val="-3"/>
          <w:sz w:val="24"/>
          <w:szCs w:val="24"/>
        </w:rPr>
        <w:t xml:space="preserve"> </w:t>
      </w:r>
      <w:r w:rsidRPr="00A8166C">
        <w:rPr>
          <w:rFonts w:ascii="Times New Roman" w:hAnsi="Times New Roman" w:cs="Times New Roman"/>
          <w:sz w:val="24"/>
          <w:szCs w:val="24"/>
        </w:rPr>
        <w:t xml:space="preserve">outcome, the faculty member will be honored with cash awards per project. The </w:t>
      </w:r>
      <w:r w:rsidRPr="00A8166C">
        <w:rPr>
          <w:rFonts w:ascii="Times New Roman" w:hAnsi="Times New Roman" w:cs="Times New Roman"/>
          <w:spacing w:val="-3"/>
          <w:sz w:val="24"/>
          <w:szCs w:val="24"/>
        </w:rPr>
        <w:t xml:space="preserve">tangible </w:t>
      </w:r>
      <w:r w:rsidRPr="00A8166C">
        <w:rPr>
          <w:rFonts w:ascii="Times New Roman" w:hAnsi="Times New Roman" w:cs="Times New Roman"/>
          <w:sz w:val="24"/>
          <w:szCs w:val="24"/>
        </w:rPr>
        <w:t xml:space="preserve">outcome </w:t>
      </w:r>
      <w:r w:rsidRPr="00A8166C">
        <w:rPr>
          <w:rFonts w:ascii="Times New Roman" w:hAnsi="Times New Roman" w:cs="Times New Roman"/>
          <w:spacing w:val="-3"/>
          <w:sz w:val="24"/>
          <w:szCs w:val="24"/>
        </w:rPr>
        <w:t xml:space="preserve">shall </w:t>
      </w:r>
      <w:r w:rsidRPr="00A8166C">
        <w:rPr>
          <w:rFonts w:ascii="Times New Roman" w:hAnsi="Times New Roman" w:cs="Times New Roman"/>
          <w:sz w:val="24"/>
          <w:szCs w:val="24"/>
        </w:rPr>
        <w:t xml:space="preserve">be endorsed by the </w:t>
      </w:r>
      <w:proofErr w:type="spellStart"/>
      <w:r w:rsidRPr="00A8166C">
        <w:rPr>
          <w:rFonts w:ascii="Times New Roman" w:hAnsi="Times New Roman" w:cs="Times New Roman"/>
          <w:spacing w:val="-3"/>
          <w:sz w:val="24"/>
          <w:szCs w:val="24"/>
        </w:rPr>
        <w:t>ResearchBoard</w:t>
      </w:r>
      <w:proofErr w:type="spellEnd"/>
      <w:r w:rsidRPr="00A8166C">
        <w:rPr>
          <w:rFonts w:ascii="Times New Roman" w:hAnsi="Times New Roman" w:cs="Times New Roman"/>
          <w:spacing w:val="-3"/>
          <w:sz w:val="24"/>
          <w:szCs w:val="24"/>
        </w:rPr>
        <w:t>.</w:t>
      </w:r>
    </w:p>
    <w:p w:rsidR="009D4288" w:rsidRPr="00A8166C" w:rsidRDefault="009D4288" w:rsidP="009D4288">
      <w:pPr>
        <w:pStyle w:val="BodyText"/>
        <w:spacing w:line="276" w:lineRule="auto"/>
        <w:ind w:left="100" w:right="115"/>
        <w:jc w:val="both"/>
        <w:rPr>
          <w:rFonts w:ascii="Times New Roman" w:hAnsi="Times New Roman" w:cs="Times New Roman"/>
          <w:b/>
          <w:sz w:val="24"/>
          <w:szCs w:val="24"/>
        </w:rPr>
      </w:pPr>
    </w:p>
    <w:p w:rsidR="006D3A50" w:rsidRDefault="009D4288" w:rsidP="006D3A50">
      <w:pPr>
        <w:tabs>
          <w:tab w:val="left" w:pos="460"/>
          <w:tab w:val="left" w:pos="461"/>
        </w:tabs>
        <w:spacing w:line="276" w:lineRule="auto"/>
        <w:ind w:left="460" w:right="262"/>
        <w:jc w:val="both"/>
        <w:rPr>
          <w:rFonts w:ascii="Times New Roman" w:hAnsi="Times New Roman" w:cs="Times New Roman"/>
          <w:sz w:val="24"/>
          <w:szCs w:val="24"/>
        </w:rPr>
      </w:pPr>
      <w:r w:rsidRPr="00A8166C">
        <w:rPr>
          <w:rFonts w:ascii="Times New Roman" w:hAnsi="Times New Roman" w:cs="Times New Roman"/>
          <w:sz w:val="24"/>
          <w:szCs w:val="24"/>
        </w:rPr>
        <w:t xml:space="preserve"> If the project </w:t>
      </w:r>
      <w:r w:rsidRPr="00A8166C">
        <w:rPr>
          <w:rFonts w:ascii="Times New Roman" w:hAnsi="Times New Roman" w:cs="Times New Roman"/>
          <w:spacing w:val="-3"/>
          <w:sz w:val="24"/>
          <w:szCs w:val="24"/>
        </w:rPr>
        <w:t xml:space="preserve">involves </w:t>
      </w:r>
      <w:r w:rsidRPr="00A8166C">
        <w:rPr>
          <w:rFonts w:ascii="Times New Roman" w:hAnsi="Times New Roman" w:cs="Times New Roman"/>
          <w:sz w:val="24"/>
          <w:szCs w:val="24"/>
        </w:rPr>
        <w:t xml:space="preserve">more than one faculty from our </w:t>
      </w:r>
      <w:r w:rsidRPr="00A8166C">
        <w:rPr>
          <w:rFonts w:ascii="Times New Roman" w:hAnsi="Times New Roman" w:cs="Times New Roman"/>
          <w:spacing w:val="-3"/>
          <w:sz w:val="24"/>
          <w:szCs w:val="24"/>
        </w:rPr>
        <w:t xml:space="preserve">Institution, </w:t>
      </w:r>
      <w:r w:rsidRPr="00A8166C">
        <w:rPr>
          <w:rFonts w:ascii="Times New Roman" w:hAnsi="Times New Roman" w:cs="Times New Roman"/>
          <w:sz w:val="24"/>
          <w:szCs w:val="24"/>
        </w:rPr>
        <w:t xml:space="preserve">the total </w:t>
      </w:r>
      <w:r w:rsidRPr="00A8166C">
        <w:rPr>
          <w:rFonts w:ascii="Times New Roman" w:hAnsi="Times New Roman" w:cs="Times New Roman"/>
          <w:spacing w:val="-3"/>
          <w:sz w:val="24"/>
          <w:szCs w:val="24"/>
        </w:rPr>
        <w:t xml:space="preserve">will </w:t>
      </w:r>
      <w:r w:rsidRPr="00A8166C">
        <w:rPr>
          <w:rFonts w:ascii="Times New Roman" w:hAnsi="Times New Roman" w:cs="Times New Roman"/>
          <w:sz w:val="24"/>
          <w:szCs w:val="24"/>
        </w:rPr>
        <w:t xml:space="preserve">be shared </w:t>
      </w:r>
      <w:r w:rsidRPr="00A8166C">
        <w:rPr>
          <w:rFonts w:ascii="Times New Roman" w:hAnsi="Times New Roman" w:cs="Times New Roman"/>
          <w:spacing w:val="-3"/>
          <w:sz w:val="24"/>
          <w:szCs w:val="24"/>
        </w:rPr>
        <w:t xml:space="preserve">among </w:t>
      </w:r>
      <w:r w:rsidRPr="00A8166C">
        <w:rPr>
          <w:rFonts w:ascii="Times New Roman" w:hAnsi="Times New Roman" w:cs="Times New Roman"/>
          <w:sz w:val="24"/>
          <w:szCs w:val="24"/>
        </w:rPr>
        <w:t xml:space="preserve">the participating </w:t>
      </w:r>
      <w:proofErr w:type="spellStart"/>
      <w:r w:rsidRPr="00A8166C">
        <w:rPr>
          <w:rFonts w:ascii="Times New Roman" w:hAnsi="Times New Roman" w:cs="Times New Roman"/>
          <w:sz w:val="24"/>
          <w:szCs w:val="24"/>
        </w:rPr>
        <w:t>facultymembers</w:t>
      </w:r>
      <w:proofErr w:type="spellEnd"/>
      <w:r w:rsidRPr="00A8166C">
        <w:rPr>
          <w:rFonts w:ascii="Times New Roman" w:hAnsi="Times New Roman" w:cs="Times New Roman"/>
          <w:sz w:val="24"/>
          <w:szCs w:val="24"/>
        </w:rPr>
        <w:t xml:space="preserve">. The </w:t>
      </w:r>
      <w:r w:rsidRPr="00A8166C">
        <w:rPr>
          <w:rFonts w:ascii="Times New Roman" w:hAnsi="Times New Roman" w:cs="Times New Roman"/>
          <w:spacing w:val="-3"/>
          <w:sz w:val="24"/>
          <w:szCs w:val="24"/>
        </w:rPr>
        <w:t xml:space="preserve">year </w:t>
      </w:r>
      <w:r w:rsidRPr="00A8166C">
        <w:rPr>
          <w:rFonts w:ascii="Times New Roman" w:hAnsi="Times New Roman" w:cs="Times New Roman"/>
          <w:sz w:val="24"/>
          <w:szCs w:val="24"/>
        </w:rPr>
        <w:t xml:space="preserve">in which the </w:t>
      </w:r>
      <w:r w:rsidRPr="00A8166C">
        <w:rPr>
          <w:rFonts w:ascii="Times New Roman" w:hAnsi="Times New Roman" w:cs="Times New Roman"/>
          <w:spacing w:val="-3"/>
          <w:sz w:val="24"/>
          <w:szCs w:val="24"/>
        </w:rPr>
        <w:t xml:space="preserve">collaborative </w:t>
      </w:r>
      <w:r w:rsidRPr="00A8166C">
        <w:rPr>
          <w:rFonts w:ascii="Times New Roman" w:hAnsi="Times New Roman" w:cs="Times New Roman"/>
          <w:sz w:val="24"/>
          <w:szCs w:val="24"/>
        </w:rPr>
        <w:t xml:space="preserve">project commenced is the criteria for </w:t>
      </w:r>
      <w:r w:rsidRPr="00A8166C">
        <w:rPr>
          <w:rFonts w:ascii="Times New Roman" w:hAnsi="Times New Roman" w:cs="Times New Roman"/>
          <w:spacing w:val="-3"/>
          <w:sz w:val="24"/>
          <w:szCs w:val="24"/>
        </w:rPr>
        <w:t xml:space="preserve">including </w:t>
      </w:r>
      <w:r w:rsidRPr="00A8166C">
        <w:rPr>
          <w:rFonts w:ascii="Times New Roman" w:hAnsi="Times New Roman" w:cs="Times New Roman"/>
          <w:sz w:val="24"/>
          <w:szCs w:val="24"/>
        </w:rPr>
        <w:t xml:space="preserve">this </w:t>
      </w:r>
      <w:r w:rsidRPr="00A8166C">
        <w:rPr>
          <w:rFonts w:ascii="Times New Roman" w:hAnsi="Times New Roman" w:cs="Times New Roman"/>
          <w:spacing w:val="-3"/>
          <w:sz w:val="24"/>
          <w:szCs w:val="24"/>
        </w:rPr>
        <w:t xml:space="preserve">into </w:t>
      </w:r>
      <w:r w:rsidRPr="00A8166C">
        <w:rPr>
          <w:rFonts w:ascii="Times New Roman" w:hAnsi="Times New Roman" w:cs="Times New Roman"/>
          <w:sz w:val="24"/>
          <w:szCs w:val="24"/>
        </w:rPr>
        <w:t xml:space="preserve">the scheme. A project cannot be </w:t>
      </w:r>
      <w:r w:rsidRPr="00A8166C">
        <w:rPr>
          <w:rFonts w:ascii="Times New Roman" w:hAnsi="Times New Roman" w:cs="Times New Roman"/>
          <w:spacing w:val="-3"/>
          <w:sz w:val="24"/>
          <w:szCs w:val="24"/>
        </w:rPr>
        <w:t xml:space="preserve">included </w:t>
      </w:r>
      <w:r w:rsidRPr="00A8166C">
        <w:rPr>
          <w:rFonts w:ascii="Times New Roman" w:hAnsi="Times New Roman" w:cs="Times New Roman"/>
          <w:sz w:val="24"/>
          <w:szCs w:val="24"/>
        </w:rPr>
        <w:t xml:space="preserve">more than once in the </w:t>
      </w:r>
      <w:r w:rsidRPr="00A8166C">
        <w:rPr>
          <w:rFonts w:ascii="Times New Roman" w:hAnsi="Times New Roman" w:cs="Times New Roman"/>
          <w:spacing w:val="-36"/>
          <w:sz w:val="24"/>
          <w:szCs w:val="24"/>
        </w:rPr>
        <w:t>scheme</w:t>
      </w:r>
      <w:r w:rsidRPr="00A8166C">
        <w:rPr>
          <w:rFonts w:ascii="Times New Roman" w:hAnsi="Times New Roman" w:cs="Times New Roman"/>
          <w:sz w:val="24"/>
          <w:szCs w:val="24"/>
        </w:rPr>
        <w:t xml:space="preserve">. Any publication arising out </w:t>
      </w:r>
      <w:r w:rsidRPr="00A8166C">
        <w:rPr>
          <w:rFonts w:ascii="Times New Roman" w:hAnsi="Times New Roman" w:cs="Times New Roman"/>
          <w:spacing w:val="-3"/>
          <w:sz w:val="24"/>
          <w:szCs w:val="24"/>
        </w:rPr>
        <w:t xml:space="preserve">of </w:t>
      </w:r>
      <w:r w:rsidRPr="00A8166C">
        <w:rPr>
          <w:rFonts w:ascii="Times New Roman" w:hAnsi="Times New Roman" w:cs="Times New Roman"/>
          <w:sz w:val="24"/>
          <w:szCs w:val="24"/>
        </w:rPr>
        <w:t xml:space="preserve">this </w:t>
      </w:r>
      <w:r w:rsidRPr="00A8166C">
        <w:rPr>
          <w:rFonts w:ascii="Times New Roman" w:hAnsi="Times New Roman" w:cs="Times New Roman"/>
          <w:spacing w:val="-3"/>
          <w:sz w:val="24"/>
          <w:szCs w:val="24"/>
        </w:rPr>
        <w:t xml:space="preserve">collaborative </w:t>
      </w:r>
      <w:r w:rsidRPr="00A8166C">
        <w:rPr>
          <w:rFonts w:ascii="Times New Roman" w:hAnsi="Times New Roman" w:cs="Times New Roman"/>
          <w:sz w:val="24"/>
          <w:szCs w:val="24"/>
        </w:rPr>
        <w:t xml:space="preserve">research </w:t>
      </w:r>
      <w:r w:rsidRPr="00A8166C">
        <w:rPr>
          <w:rFonts w:ascii="Times New Roman" w:hAnsi="Times New Roman" w:cs="Times New Roman"/>
          <w:spacing w:val="-3"/>
          <w:sz w:val="24"/>
          <w:szCs w:val="24"/>
        </w:rPr>
        <w:t xml:space="preserve">will </w:t>
      </w:r>
      <w:r w:rsidRPr="00A8166C">
        <w:rPr>
          <w:rFonts w:ascii="Times New Roman" w:hAnsi="Times New Roman" w:cs="Times New Roman"/>
          <w:sz w:val="24"/>
          <w:szCs w:val="24"/>
        </w:rPr>
        <w:t xml:space="preserve">also be eligible for credits </w:t>
      </w:r>
      <w:r w:rsidRPr="00A8166C">
        <w:rPr>
          <w:rFonts w:ascii="Times New Roman" w:hAnsi="Times New Roman" w:cs="Times New Roman"/>
          <w:spacing w:val="-3"/>
          <w:sz w:val="24"/>
          <w:szCs w:val="24"/>
        </w:rPr>
        <w:t xml:space="preserve">as </w:t>
      </w:r>
      <w:r w:rsidRPr="00A8166C">
        <w:rPr>
          <w:rFonts w:ascii="Times New Roman" w:hAnsi="Times New Roman" w:cs="Times New Roman"/>
          <w:sz w:val="24"/>
          <w:szCs w:val="24"/>
        </w:rPr>
        <w:t xml:space="preserve">per the norms </w:t>
      </w:r>
      <w:r w:rsidRPr="00A8166C">
        <w:rPr>
          <w:rFonts w:ascii="Times New Roman" w:hAnsi="Times New Roman" w:cs="Times New Roman"/>
          <w:spacing w:val="-3"/>
          <w:sz w:val="24"/>
          <w:szCs w:val="24"/>
        </w:rPr>
        <w:t xml:space="preserve">of </w:t>
      </w:r>
      <w:proofErr w:type="spellStart"/>
      <w:r w:rsidRPr="00A8166C">
        <w:rPr>
          <w:rFonts w:ascii="Times New Roman" w:hAnsi="Times New Roman" w:cs="Times New Roman"/>
          <w:sz w:val="24"/>
          <w:szCs w:val="24"/>
        </w:rPr>
        <w:t>thepublication</w:t>
      </w:r>
      <w:proofErr w:type="spellEnd"/>
      <w:r w:rsidRPr="00A8166C">
        <w:rPr>
          <w:rFonts w:ascii="Times New Roman" w:hAnsi="Times New Roman" w:cs="Times New Roman"/>
          <w:sz w:val="24"/>
          <w:szCs w:val="24"/>
        </w:rPr>
        <w:t>.</w:t>
      </w:r>
      <w:bookmarkStart w:id="3" w:name="3.5_Generation_of_Research_Grants"/>
      <w:bookmarkEnd w:id="3"/>
    </w:p>
    <w:p w:rsidR="006D3A50" w:rsidRDefault="006D3A50" w:rsidP="006D3A50">
      <w:pPr>
        <w:tabs>
          <w:tab w:val="left" w:pos="460"/>
          <w:tab w:val="left" w:pos="461"/>
        </w:tabs>
        <w:spacing w:line="276" w:lineRule="auto"/>
        <w:ind w:right="262"/>
        <w:jc w:val="both"/>
        <w:rPr>
          <w:rFonts w:ascii="Times New Roman" w:hAnsi="Times New Roman" w:cs="Times New Roman"/>
          <w:sz w:val="24"/>
          <w:szCs w:val="24"/>
        </w:rPr>
      </w:pPr>
    </w:p>
    <w:p w:rsidR="006D3A50" w:rsidRDefault="00B436E4" w:rsidP="006D3A50">
      <w:pPr>
        <w:tabs>
          <w:tab w:val="left" w:pos="460"/>
          <w:tab w:val="left" w:pos="461"/>
        </w:tabs>
        <w:spacing w:line="276" w:lineRule="auto"/>
        <w:ind w:right="262"/>
        <w:jc w:val="both"/>
        <w:rPr>
          <w:rFonts w:ascii="Times New Roman" w:hAnsi="Times New Roman" w:cs="Times New Roman"/>
          <w:b/>
          <w:sz w:val="24"/>
          <w:szCs w:val="24"/>
        </w:rPr>
      </w:pPr>
      <w:r w:rsidRPr="00B436E4">
        <w:rPr>
          <w:rFonts w:ascii="Times New Roman" w:hAnsi="Times New Roman" w:cs="Times New Roman"/>
          <w:b/>
          <w:sz w:val="24"/>
          <w:szCs w:val="24"/>
        </w:rPr>
        <w:t>10. UNDERTAKING CONSULTANCYPROJECTS</w:t>
      </w:r>
      <w:r w:rsidR="00895EF9">
        <w:rPr>
          <w:rFonts w:ascii="Times New Roman" w:hAnsi="Times New Roman" w:cs="Times New Roman"/>
          <w:b/>
          <w:sz w:val="24"/>
          <w:szCs w:val="24"/>
        </w:rPr>
        <w:t>:</w:t>
      </w:r>
    </w:p>
    <w:p w:rsidR="00FE1834" w:rsidRDefault="00895EF9" w:rsidP="00FE1834">
      <w:pPr>
        <w:tabs>
          <w:tab w:val="left" w:pos="820"/>
          <w:tab w:val="left" w:pos="821"/>
        </w:tabs>
        <w:spacing w:line="276" w:lineRule="auto"/>
        <w:ind w:left="360" w:right="112" w:hanging="360"/>
        <w:jc w:val="both"/>
        <w:rPr>
          <w:rFonts w:ascii="Times New Roman" w:hAnsi="Times New Roman" w:cs="Times New Roman"/>
          <w:sz w:val="24"/>
          <w:szCs w:val="24"/>
        </w:rPr>
      </w:pPr>
      <w:r>
        <w:rPr>
          <w:rFonts w:ascii="Times New Roman" w:hAnsi="Times New Roman" w:cs="Times New Roman"/>
          <w:sz w:val="24"/>
          <w:szCs w:val="24"/>
        </w:rPr>
        <w:tab/>
      </w:r>
      <w:r w:rsidR="006D3A50" w:rsidRPr="00B436E4">
        <w:rPr>
          <w:rFonts w:ascii="Times New Roman" w:hAnsi="Times New Roman" w:cs="Times New Roman"/>
          <w:sz w:val="24"/>
          <w:szCs w:val="24"/>
        </w:rPr>
        <w:t xml:space="preserve">If there is a substantial contribution by the faculty member and the staff in the consultancy project and no resources </w:t>
      </w:r>
      <w:r w:rsidR="006D3A50" w:rsidRPr="00B436E4">
        <w:rPr>
          <w:rFonts w:ascii="Times New Roman" w:hAnsi="Times New Roman" w:cs="Times New Roman"/>
          <w:spacing w:val="-3"/>
          <w:sz w:val="24"/>
          <w:szCs w:val="24"/>
        </w:rPr>
        <w:t xml:space="preserve">of </w:t>
      </w:r>
      <w:r w:rsidR="006D3A50" w:rsidRPr="00B436E4">
        <w:rPr>
          <w:rFonts w:ascii="Times New Roman" w:hAnsi="Times New Roman" w:cs="Times New Roman"/>
          <w:sz w:val="24"/>
          <w:szCs w:val="24"/>
        </w:rPr>
        <w:t xml:space="preserve">the Institution (like </w:t>
      </w:r>
      <w:r w:rsidR="006D3A50" w:rsidRPr="00B436E4">
        <w:rPr>
          <w:rFonts w:ascii="Times New Roman" w:hAnsi="Times New Roman" w:cs="Times New Roman"/>
          <w:spacing w:val="-3"/>
          <w:sz w:val="24"/>
          <w:szCs w:val="24"/>
        </w:rPr>
        <w:t xml:space="preserve">laboratory, </w:t>
      </w:r>
      <w:r w:rsidR="006D3A50" w:rsidRPr="00B436E4">
        <w:rPr>
          <w:rFonts w:ascii="Times New Roman" w:hAnsi="Times New Roman" w:cs="Times New Roman"/>
          <w:sz w:val="24"/>
          <w:szCs w:val="24"/>
        </w:rPr>
        <w:t xml:space="preserve">computer, </w:t>
      </w:r>
      <w:r w:rsidR="006D3A50" w:rsidRPr="00B436E4">
        <w:rPr>
          <w:rFonts w:ascii="Times New Roman" w:hAnsi="Times New Roman" w:cs="Times New Roman"/>
          <w:spacing w:val="-3"/>
          <w:sz w:val="24"/>
          <w:szCs w:val="24"/>
        </w:rPr>
        <w:t xml:space="preserve">software </w:t>
      </w:r>
      <w:r w:rsidR="006D3A50" w:rsidRPr="00B436E4">
        <w:rPr>
          <w:rFonts w:ascii="Times New Roman" w:hAnsi="Times New Roman" w:cs="Times New Roman"/>
          <w:sz w:val="24"/>
          <w:szCs w:val="24"/>
        </w:rPr>
        <w:t xml:space="preserve">etc. </w:t>
      </w:r>
      <w:r w:rsidR="006D3A50" w:rsidRPr="00B436E4">
        <w:rPr>
          <w:rFonts w:ascii="Times New Roman" w:hAnsi="Times New Roman" w:cs="Times New Roman"/>
          <w:spacing w:val="-3"/>
          <w:sz w:val="24"/>
          <w:szCs w:val="24"/>
        </w:rPr>
        <w:t xml:space="preserve">utilized), </w:t>
      </w:r>
      <w:r w:rsidR="006D3A50" w:rsidRPr="00B436E4">
        <w:rPr>
          <w:rFonts w:ascii="Times New Roman" w:hAnsi="Times New Roman" w:cs="Times New Roman"/>
          <w:sz w:val="24"/>
          <w:szCs w:val="24"/>
        </w:rPr>
        <w:t xml:space="preserve">the members </w:t>
      </w:r>
      <w:r w:rsidR="006D3A50" w:rsidRPr="00B436E4">
        <w:rPr>
          <w:rFonts w:ascii="Times New Roman" w:hAnsi="Times New Roman" w:cs="Times New Roman"/>
          <w:spacing w:val="-4"/>
          <w:sz w:val="24"/>
          <w:szCs w:val="24"/>
        </w:rPr>
        <w:t xml:space="preserve">involved </w:t>
      </w:r>
      <w:r w:rsidR="006D3A50" w:rsidRPr="00B436E4">
        <w:rPr>
          <w:rFonts w:ascii="Times New Roman" w:hAnsi="Times New Roman" w:cs="Times New Roman"/>
          <w:sz w:val="24"/>
          <w:szCs w:val="24"/>
        </w:rPr>
        <w:t xml:space="preserve">in the consultancy project </w:t>
      </w:r>
      <w:r w:rsidR="006D3A50" w:rsidRPr="00B436E4">
        <w:rPr>
          <w:rFonts w:ascii="Times New Roman" w:hAnsi="Times New Roman" w:cs="Times New Roman"/>
          <w:spacing w:val="-3"/>
          <w:sz w:val="24"/>
          <w:szCs w:val="24"/>
        </w:rPr>
        <w:t xml:space="preserve">will </w:t>
      </w:r>
      <w:r w:rsidR="006D3A50" w:rsidRPr="00B436E4">
        <w:rPr>
          <w:rFonts w:ascii="Times New Roman" w:hAnsi="Times New Roman" w:cs="Times New Roman"/>
          <w:sz w:val="24"/>
          <w:szCs w:val="24"/>
        </w:rPr>
        <w:t xml:space="preserve">take 60% </w:t>
      </w:r>
      <w:r w:rsidR="006D3A50" w:rsidRPr="00B436E4">
        <w:rPr>
          <w:rFonts w:ascii="Times New Roman" w:hAnsi="Times New Roman" w:cs="Times New Roman"/>
          <w:spacing w:val="-3"/>
          <w:sz w:val="24"/>
          <w:szCs w:val="24"/>
        </w:rPr>
        <w:t xml:space="preserve">of </w:t>
      </w:r>
      <w:r w:rsidR="006D3A50" w:rsidRPr="00B436E4">
        <w:rPr>
          <w:rFonts w:ascii="Times New Roman" w:hAnsi="Times New Roman" w:cs="Times New Roman"/>
          <w:sz w:val="24"/>
          <w:szCs w:val="24"/>
        </w:rPr>
        <w:t xml:space="preserve">the total </w:t>
      </w:r>
      <w:r w:rsidR="006D3A50" w:rsidRPr="00B436E4">
        <w:rPr>
          <w:rFonts w:ascii="Times New Roman" w:hAnsi="Times New Roman" w:cs="Times New Roman"/>
          <w:spacing w:val="-3"/>
          <w:sz w:val="24"/>
          <w:szCs w:val="24"/>
        </w:rPr>
        <w:t xml:space="preserve">value </w:t>
      </w:r>
      <w:r w:rsidR="006D3A50" w:rsidRPr="00B436E4">
        <w:rPr>
          <w:rFonts w:ascii="Times New Roman" w:hAnsi="Times New Roman" w:cs="Times New Roman"/>
          <w:sz w:val="24"/>
          <w:szCs w:val="24"/>
        </w:rPr>
        <w:t xml:space="preserve">of the consultancy </w:t>
      </w:r>
      <w:r w:rsidR="006D3A50" w:rsidRPr="00B436E4">
        <w:rPr>
          <w:rFonts w:ascii="Times New Roman" w:hAnsi="Times New Roman" w:cs="Times New Roman"/>
          <w:spacing w:val="-3"/>
          <w:sz w:val="24"/>
          <w:szCs w:val="24"/>
        </w:rPr>
        <w:t xml:space="preserve">amount received </w:t>
      </w:r>
      <w:r w:rsidR="006D3A50" w:rsidRPr="00B436E4">
        <w:rPr>
          <w:rFonts w:ascii="Times New Roman" w:hAnsi="Times New Roman" w:cs="Times New Roman"/>
          <w:sz w:val="24"/>
          <w:szCs w:val="24"/>
        </w:rPr>
        <w:t xml:space="preserve">and 40% </w:t>
      </w:r>
      <w:r w:rsidR="006D3A50" w:rsidRPr="00B436E4">
        <w:rPr>
          <w:rFonts w:ascii="Times New Roman" w:hAnsi="Times New Roman" w:cs="Times New Roman"/>
          <w:spacing w:val="-3"/>
          <w:sz w:val="24"/>
          <w:szCs w:val="24"/>
        </w:rPr>
        <w:t xml:space="preserve">will </w:t>
      </w:r>
      <w:r w:rsidR="006D3A50" w:rsidRPr="00B436E4">
        <w:rPr>
          <w:rFonts w:ascii="Times New Roman" w:hAnsi="Times New Roman" w:cs="Times New Roman"/>
          <w:sz w:val="24"/>
          <w:szCs w:val="24"/>
        </w:rPr>
        <w:t xml:space="preserve">go to </w:t>
      </w:r>
      <w:proofErr w:type="spellStart"/>
      <w:r w:rsidR="006D3A50" w:rsidRPr="00B436E4">
        <w:rPr>
          <w:rFonts w:ascii="Times New Roman" w:hAnsi="Times New Roman" w:cs="Times New Roman"/>
          <w:sz w:val="24"/>
          <w:szCs w:val="24"/>
        </w:rPr>
        <w:t>the</w:t>
      </w:r>
      <w:r w:rsidR="006D3A50" w:rsidRPr="00B436E4">
        <w:rPr>
          <w:rFonts w:ascii="Times New Roman" w:hAnsi="Times New Roman" w:cs="Times New Roman"/>
          <w:spacing w:val="-3"/>
          <w:sz w:val="24"/>
          <w:szCs w:val="24"/>
        </w:rPr>
        <w:t>Institution</w:t>
      </w:r>
      <w:proofErr w:type="spellEnd"/>
      <w:r w:rsidR="006D3A50" w:rsidRPr="00B436E4">
        <w:rPr>
          <w:rFonts w:ascii="Times New Roman" w:hAnsi="Times New Roman" w:cs="Times New Roman"/>
          <w:spacing w:val="-3"/>
          <w:sz w:val="24"/>
          <w:szCs w:val="24"/>
        </w:rPr>
        <w:t>.</w:t>
      </w:r>
    </w:p>
    <w:p w:rsidR="00FE1834" w:rsidRDefault="00FE1834" w:rsidP="00FE1834">
      <w:pPr>
        <w:tabs>
          <w:tab w:val="left" w:pos="820"/>
          <w:tab w:val="left" w:pos="821"/>
        </w:tabs>
        <w:spacing w:line="276" w:lineRule="auto"/>
        <w:ind w:left="360" w:right="112" w:hanging="360"/>
        <w:jc w:val="both"/>
        <w:rPr>
          <w:rFonts w:ascii="Times New Roman" w:hAnsi="Times New Roman" w:cs="Times New Roman"/>
          <w:sz w:val="24"/>
          <w:szCs w:val="24"/>
        </w:rPr>
      </w:pPr>
    </w:p>
    <w:p w:rsidR="006D3A50" w:rsidRPr="00FE1834" w:rsidRDefault="00FE1834" w:rsidP="00FE1834">
      <w:pPr>
        <w:tabs>
          <w:tab w:val="left" w:pos="820"/>
          <w:tab w:val="left" w:pos="821"/>
        </w:tabs>
        <w:spacing w:line="276" w:lineRule="auto"/>
        <w:ind w:left="360" w:right="112" w:hanging="360"/>
        <w:jc w:val="both"/>
        <w:rPr>
          <w:rFonts w:ascii="Times New Roman" w:hAnsi="Times New Roman" w:cs="Times New Roman"/>
          <w:sz w:val="24"/>
          <w:szCs w:val="24"/>
        </w:rPr>
      </w:pPr>
      <w:r>
        <w:rPr>
          <w:rFonts w:ascii="Times New Roman" w:hAnsi="Times New Roman" w:cs="Times New Roman"/>
          <w:sz w:val="24"/>
          <w:szCs w:val="24"/>
        </w:rPr>
        <w:tab/>
      </w:r>
      <w:r w:rsidR="006D3A50" w:rsidRPr="00FE1834">
        <w:rPr>
          <w:rFonts w:ascii="Times New Roman" w:hAnsi="Times New Roman" w:cs="Times New Roman"/>
          <w:sz w:val="24"/>
          <w:szCs w:val="24"/>
        </w:rPr>
        <w:t xml:space="preserve">If the resource </w:t>
      </w:r>
      <w:r w:rsidR="006D3A50" w:rsidRPr="00FE1834">
        <w:rPr>
          <w:rFonts w:ascii="Times New Roman" w:hAnsi="Times New Roman" w:cs="Times New Roman"/>
          <w:spacing w:val="-3"/>
          <w:sz w:val="24"/>
          <w:szCs w:val="24"/>
        </w:rPr>
        <w:t xml:space="preserve">of </w:t>
      </w:r>
      <w:r w:rsidR="006D3A50" w:rsidRPr="00FE1834">
        <w:rPr>
          <w:rFonts w:ascii="Times New Roman" w:hAnsi="Times New Roman" w:cs="Times New Roman"/>
          <w:sz w:val="24"/>
          <w:szCs w:val="24"/>
        </w:rPr>
        <w:t xml:space="preserve">the </w:t>
      </w:r>
      <w:r w:rsidR="006D3A50" w:rsidRPr="00FE1834">
        <w:rPr>
          <w:rFonts w:ascii="Times New Roman" w:hAnsi="Times New Roman" w:cs="Times New Roman"/>
          <w:spacing w:val="-3"/>
          <w:sz w:val="24"/>
          <w:szCs w:val="24"/>
        </w:rPr>
        <w:t xml:space="preserve">Institution </w:t>
      </w:r>
      <w:r w:rsidR="006D3A50" w:rsidRPr="00FE1834">
        <w:rPr>
          <w:rFonts w:ascii="Times New Roman" w:hAnsi="Times New Roman" w:cs="Times New Roman"/>
          <w:sz w:val="24"/>
          <w:szCs w:val="24"/>
        </w:rPr>
        <w:t xml:space="preserve">such as </w:t>
      </w:r>
      <w:r w:rsidR="006D3A50" w:rsidRPr="00FE1834">
        <w:rPr>
          <w:rFonts w:ascii="Times New Roman" w:hAnsi="Times New Roman" w:cs="Times New Roman"/>
          <w:spacing w:val="-3"/>
          <w:sz w:val="24"/>
          <w:szCs w:val="24"/>
        </w:rPr>
        <w:t xml:space="preserve">laboratory </w:t>
      </w:r>
      <w:r w:rsidR="006D3A50" w:rsidRPr="00FE1834">
        <w:rPr>
          <w:rFonts w:ascii="Times New Roman" w:hAnsi="Times New Roman" w:cs="Times New Roman"/>
          <w:sz w:val="24"/>
          <w:szCs w:val="24"/>
        </w:rPr>
        <w:t xml:space="preserve">facilities, </w:t>
      </w:r>
      <w:r w:rsidR="006D3A50" w:rsidRPr="00FE1834">
        <w:rPr>
          <w:rFonts w:ascii="Times New Roman" w:hAnsi="Times New Roman" w:cs="Times New Roman"/>
          <w:spacing w:val="-3"/>
          <w:sz w:val="24"/>
          <w:szCs w:val="24"/>
        </w:rPr>
        <w:t xml:space="preserve">computing </w:t>
      </w:r>
      <w:r w:rsidR="006D3A50" w:rsidRPr="00FE1834">
        <w:rPr>
          <w:rFonts w:ascii="Times New Roman" w:hAnsi="Times New Roman" w:cs="Times New Roman"/>
          <w:sz w:val="24"/>
          <w:szCs w:val="24"/>
        </w:rPr>
        <w:t xml:space="preserve">facilities, </w:t>
      </w:r>
      <w:r w:rsidR="006D3A50" w:rsidRPr="00FE1834">
        <w:rPr>
          <w:rFonts w:ascii="Times New Roman" w:hAnsi="Times New Roman" w:cs="Times New Roman"/>
          <w:spacing w:val="-3"/>
          <w:sz w:val="24"/>
          <w:szCs w:val="24"/>
        </w:rPr>
        <w:t xml:space="preserve">drafting </w:t>
      </w:r>
      <w:r w:rsidR="006D3A50" w:rsidRPr="00FE1834">
        <w:rPr>
          <w:rFonts w:ascii="Times New Roman" w:hAnsi="Times New Roman" w:cs="Times New Roman"/>
          <w:sz w:val="24"/>
          <w:szCs w:val="24"/>
        </w:rPr>
        <w:t xml:space="preserve">and other facilities are </w:t>
      </w:r>
      <w:r w:rsidR="006D3A50" w:rsidRPr="00FE1834">
        <w:rPr>
          <w:rFonts w:ascii="Times New Roman" w:hAnsi="Times New Roman" w:cs="Times New Roman"/>
          <w:spacing w:val="-3"/>
          <w:sz w:val="24"/>
          <w:szCs w:val="24"/>
        </w:rPr>
        <w:t xml:space="preserve">utilized </w:t>
      </w:r>
      <w:r w:rsidR="006D3A50" w:rsidRPr="00FE1834">
        <w:rPr>
          <w:rFonts w:ascii="Times New Roman" w:hAnsi="Times New Roman" w:cs="Times New Roman"/>
          <w:sz w:val="24"/>
          <w:szCs w:val="24"/>
        </w:rPr>
        <w:t xml:space="preserve">in the consultancy project, the share </w:t>
      </w:r>
      <w:r w:rsidR="006D3A50" w:rsidRPr="00FE1834">
        <w:rPr>
          <w:rFonts w:ascii="Times New Roman" w:hAnsi="Times New Roman" w:cs="Times New Roman"/>
          <w:spacing w:val="-3"/>
          <w:sz w:val="24"/>
          <w:szCs w:val="24"/>
        </w:rPr>
        <w:t xml:space="preserve">of </w:t>
      </w:r>
      <w:r w:rsidR="006D3A50" w:rsidRPr="00FE1834">
        <w:rPr>
          <w:rFonts w:ascii="Times New Roman" w:hAnsi="Times New Roman" w:cs="Times New Roman"/>
          <w:sz w:val="24"/>
          <w:szCs w:val="24"/>
        </w:rPr>
        <w:t xml:space="preserve">the </w:t>
      </w:r>
      <w:r w:rsidR="006D3A50" w:rsidRPr="00FE1834">
        <w:rPr>
          <w:rFonts w:ascii="Times New Roman" w:hAnsi="Times New Roman" w:cs="Times New Roman"/>
          <w:spacing w:val="-3"/>
          <w:sz w:val="24"/>
          <w:szCs w:val="24"/>
        </w:rPr>
        <w:t xml:space="preserve">Institution will </w:t>
      </w:r>
      <w:r w:rsidR="006D3A50" w:rsidRPr="00FE1834">
        <w:rPr>
          <w:rFonts w:ascii="Times New Roman" w:hAnsi="Times New Roman" w:cs="Times New Roman"/>
          <w:sz w:val="24"/>
          <w:szCs w:val="24"/>
        </w:rPr>
        <w:t xml:space="preserve">be 60% of the total consultancy amount </w:t>
      </w:r>
      <w:r w:rsidR="006D3A50" w:rsidRPr="00FE1834">
        <w:rPr>
          <w:rFonts w:ascii="Times New Roman" w:hAnsi="Times New Roman" w:cs="Times New Roman"/>
          <w:spacing w:val="-3"/>
          <w:sz w:val="24"/>
          <w:szCs w:val="24"/>
        </w:rPr>
        <w:t xml:space="preserve">received </w:t>
      </w:r>
      <w:r w:rsidR="006D3A50" w:rsidRPr="00FE1834">
        <w:rPr>
          <w:rFonts w:ascii="Times New Roman" w:hAnsi="Times New Roman" w:cs="Times New Roman"/>
          <w:sz w:val="24"/>
          <w:szCs w:val="24"/>
        </w:rPr>
        <w:t xml:space="preserve">and 40% </w:t>
      </w:r>
      <w:r w:rsidR="006D3A50" w:rsidRPr="00FE1834">
        <w:rPr>
          <w:rFonts w:ascii="Times New Roman" w:hAnsi="Times New Roman" w:cs="Times New Roman"/>
          <w:spacing w:val="-3"/>
          <w:sz w:val="24"/>
          <w:szCs w:val="24"/>
        </w:rPr>
        <w:t xml:space="preserve">will </w:t>
      </w:r>
      <w:r w:rsidR="006D3A50" w:rsidRPr="00FE1834">
        <w:rPr>
          <w:rFonts w:ascii="Times New Roman" w:hAnsi="Times New Roman" w:cs="Times New Roman"/>
          <w:sz w:val="24"/>
          <w:szCs w:val="24"/>
        </w:rPr>
        <w:t xml:space="preserve">go to the faculty and other staff </w:t>
      </w:r>
      <w:r w:rsidR="006D3A50" w:rsidRPr="00FE1834">
        <w:rPr>
          <w:rFonts w:ascii="Times New Roman" w:hAnsi="Times New Roman" w:cs="Times New Roman"/>
          <w:spacing w:val="-3"/>
          <w:sz w:val="24"/>
          <w:szCs w:val="24"/>
        </w:rPr>
        <w:t xml:space="preserve">involved  </w:t>
      </w:r>
      <w:r w:rsidR="006D3A50" w:rsidRPr="00FE1834">
        <w:rPr>
          <w:rFonts w:ascii="Times New Roman" w:hAnsi="Times New Roman" w:cs="Times New Roman"/>
          <w:sz w:val="24"/>
          <w:szCs w:val="24"/>
        </w:rPr>
        <w:t xml:space="preserve">in the </w:t>
      </w:r>
      <w:proofErr w:type="spellStart"/>
      <w:r w:rsidR="006D3A50" w:rsidRPr="00FE1834">
        <w:rPr>
          <w:rFonts w:ascii="Times New Roman" w:hAnsi="Times New Roman" w:cs="Times New Roman"/>
          <w:sz w:val="24"/>
          <w:szCs w:val="24"/>
        </w:rPr>
        <w:t>consultancy</w:t>
      </w:r>
      <w:r w:rsidR="006D3A50" w:rsidRPr="00FE1834">
        <w:rPr>
          <w:rFonts w:ascii="Times New Roman" w:hAnsi="Times New Roman" w:cs="Times New Roman"/>
          <w:spacing w:val="-3"/>
          <w:sz w:val="24"/>
          <w:szCs w:val="24"/>
        </w:rPr>
        <w:t>work</w:t>
      </w:r>
      <w:proofErr w:type="spellEnd"/>
      <w:r w:rsidR="006D3A50" w:rsidRPr="00FE1834">
        <w:rPr>
          <w:rFonts w:ascii="Times New Roman" w:hAnsi="Times New Roman" w:cs="Times New Roman"/>
          <w:spacing w:val="-3"/>
          <w:sz w:val="24"/>
          <w:szCs w:val="24"/>
        </w:rPr>
        <w:t>.</w:t>
      </w:r>
    </w:p>
    <w:p w:rsidR="006D3A50" w:rsidRPr="000B1163" w:rsidRDefault="006D3A50" w:rsidP="006D3A50">
      <w:pPr>
        <w:tabs>
          <w:tab w:val="left" w:pos="460"/>
          <w:tab w:val="left" w:pos="461"/>
        </w:tabs>
        <w:spacing w:line="276" w:lineRule="auto"/>
        <w:ind w:right="262"/>
        <w:jc w:val="both"/>
        <w:rPr>
          <w:rFonts w:ascii="Times New Roman" w:hAnsi="Times New Roman" w:cs="Times New Roman"/>
          <w:sz w:val="12"/>
          <w:szCs w:val="24"/>
        </w:rPr>
      </w:pPr>
    </w:p>
    <w:p w:rsidR="008E2E6F" w:rsidRPr="00A8166C" w:rsidRDefault="00313BF8" w:rsidP="00D677D9">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The f</w:t>
      </w:r>
      <w:r w:rsidR="008E2E6F" w:rsidRPr="00A8166C">
        <w:rPr>
          <w:rFonts w:ascii="Times New Roman" w:hAnsi="Times New Roman" w:cs="Times New Roman"/>
          <w:sz w:val="24"/>
          <w:szCs w:val="24"/>
        </w:rPr>
        <w:t xml:space="preserve">inal decision </w:t>
      </w:r>
      <w:r w:rsidR="000045D9">
        <w:rPr>
          <w:rFonts w:ascii="Times New Roman" w:hAnsi="Times New Roman" w:cs="Times New Roman"/>
          <w:sz w:val="24"/>
          <w:szCs w:val="24"/>
        </w:rPr>
        <w:t>for all the above incentives shall</w:t>
      </w:r>
      <w:r w:rsidR="008E2E6F" w:rsidRPr="00A8166C">
        <w:rPr>
          <w:rFonts w:ascii="Times New Roman" w:hAnsi="Times New Roman" w:cs="Times New Roman"/>
          <w:sz w:val="24"/>
          <w:szCs w:val="24"/>
        </w:rPr>
        <w:t xml:space="preserve"> be made by a Committee. The committee shall consist of following members:</w:t>
      </w:r>
    </w:p>
    <w:p w:rsidR="008E2E6F" w:rsidRPr="00A8166C" w:rsidRDefault="008E2E6F" w:rsidP="00C92832">
      <w:pPr>
        <w:pStyle w:val="ListParagraph"/>
        <w:widowControl/>
        <w:numPr>
          <w:ilvl w:val="0"/>
          <w:numId w:val="30"/>
        </w:numPr>
        <w:autoSpaceDE/>
        <w:autoSpaceDN/>
        <w:spacing w:after="160" w:line="276" w:lineRule="auto"/>
        <w:contextualSpacing/>
        <w:jc w:val="both"/>
        <w:rPr>
          <w:rFonts w:ascii="Times New Roman" w:hAnsi="Times New Roman" w:cs="Times New Roman"/>
          <w:sz w:val="24"/>
          <w:szCs w:val="24"/>
        </w:rPr>
      </w:pPr>
      <w:r w:rsidRPr="00A8166C">
        <w:rPr>
          <w:rFonts w:ascii="Times New Roman" w:hAnsi="Times New Roman" w:cs="Times New Roman"/>
          <w:sz w:val="24"/>
          <w:szCs w:val="24"/>
        </w:rPr>
        <w:t>Nominee from the Sponsor</w:t>
      </w:r>
    </w:p>
    <w:p w:rsidR="008E2E6F" w:rsidRPr="00A8166C" w:rsidRDefault="008E2E6F" w:rsidP="00C92832">
      <w:pPr>
        <w:pStyle w:val="ListParagraph"/>
        <w:widowControl/>
        <w:numPr>
          <w:ilvl w:val="0"/>
          <w:numId w:val="30"/>
        </w:numPr>
        <w:autoSpaceDE/>
        <w:autoSpaceDN/>
        <w:spacing w:after="160" w:line="276" w:lineRule="auto"/>
        <w:contextualSpacing/>
        <w:jc w:val="both"/>
        <w:rPr>
          <w:rFonts w:ascii="Times New Roman" w:hAnsi="Times New Roman" w:cs="Times New Roman"/>
          <w:sz w:val="24"/>
          <w:szCs w:val="24"/>
        </w:rPr>
      </w:pPr>
      <w:r w:rsidRPr="00A8166C">
        <w:rPr>
          <w:rFonts w:ascii="Times New Roman" w:hAnsi="Times New Roman" w:cs="Times New Roman"/>
          <w:sz w:val="24"/>
          <w:szCs w:val="24"/>
        </w:rPr>
        <w:t xml:space="preserve">Nominee from Vice Chancellor </w:t>
      </w:r>
    </w:p>
    <w:p w:rsidR="008E2E6F" w:rsidRPr="00A8166C" w:rsidRDefault="008E2E6F" w:rsidP="00C92832">
      <w:pPr>
        <w:pStyle w:val="ListParagraph"/>
        <w:widowControl/>
        <w:numPr>
          <w:ilvl w:val="0"/>
          <w:numId w:val="30"/>
        </w:numPr>
        <w:autoSpaceDE/>
        <w:autoSpaceDN/>
        <w:spacing w:after="160" w:line="276" w:lineRule="auto"/>
        <w:contextualSpacing/>
        <w:jc w:val="both"/>
        <w:rPr>
          <w:rFonts w:ascii="Times New Roman" w:hAnsi="Times New Roman" w:cs="Times New Roman"/>
          <w:sz w:val="24"/>
          <w:szCs w:val="24"/>
        </w:rPr>
      </w:pPr>
      <w:r w:rsidRPr="00A8166C">
        <w:rPr>
          <w:rFonts w:ascii="Times New Roman" w:hAnsi="Times New Roman" w:cs="Times New Roman"/>
          <w:sz w:val="24"/>
          <w:szCs w:val="24"/>
        </w:rPr>
        <w:t>Registrar (Ex Officio)</w:t>
      </w:r>
    </w:p>
    <w:p w:rsidR="008E2E6F" w:rsidRPr="00A8166C" w:rsidRDefault="008E2E6F" w:rsidP="00C92832">
      <w:pPr>
        <w:pStyle w:val="ListParagraph"/>
        <w:widowControl/>
        <w:numPr>
          <w:ilvl w:val="0"/>
          <w:numId w:val="30"/>
        </w:numPr>
        <w:autoSpaceDE/>
        <w:autoSpaceDN/>
        <w:spacing w:after="160" w:line="276" w:lineRule="auto"/>
        <w:contextualSpacing/>
        <w:jc w:val="both"/>
        <w:rPr>
          <w:rFonts w:ascii="Times New Roman" w:hAnsi="Times New Roman" w:cs="Times New Roman"/>
          <w:sz w:val="24"/>
          <w:szCs w:val="24"/>
        </w:rPr>
      </w:pPr>
      <w:r w:rsidRPr="00A8166C">
        <w:rPr>
          <w:rFonts w:ascii="Times New Roman" w:hAnsi="Times New Roman" w:cs="Times New Roman"/>
          <w:sz w:val="24"/>
          <w:szCs w:val="24"/>
        </w:rPr>
        <w:t xml:space="preserve">Two Senior Professors </w:t>
      </w:r>
    </w:p>
    <w:p w:rsidR="008E2E6F" w:rsidRPr="00A8166C" w:rsidRDefault="008E2E6F" w:rsidP="00C92832">
      <w:pPr>
        <w:pStyle w:val="ListParagraph"/>
        <w:widowControl/>
        <w:numPr>
          <w:ilvl w:val="0"/>
          <w:numId w:val="30"/>
        </w:numPr>
        <w:autoSpaceDE/>
        <w:autoSpaceDN/>
        <w:spacing w:after="160" w:line="276" w:lineRule="auto"/>
        <w:contextualSpacing/>
        <w:jc w:val="both"/>
        <w:rPr>
          <w:rFonts w:ascii="Times New Roman" w:hAnsi="Times New Roman" w:cs="Times New Roman"/>
          <w:sz w:val="24"/>
          <w:szCs w:val="24"/>
        </w:rPr>
      </w:pPr>
      <w:r w:rsidRPr="00A8166C">
        <w:rPr>
          <w:rFonts w:ascii="Times New Roman" w:hAnsi="Times New Roman" w:cs="Times New Roman"/>
          <w:sz w:val="24"/>
          <w:szCs w:val="24"/>
        </w:rPr>
        <w:t>Finance Officer/Nominee</w:t>
      </w:r>
    </w:p>
    <w:p w:rsidR="008E2E6F" w:rsidRPr="00A8166C" w:rsidRDefault="008E2E6F" w:rsidP="00D677D9">
      <w:pPr>
        <w:spacing w:line="276" w:lineRule="auto"/>
        <w:ind w:firstLine="360"/>
        <w:jc w:val="both"/>
        <w:rPr>
          <w:rFonts w:ascii="Times New Roman" w:hAnsi="Times New Roman" w:cs="Times New Roman"/>
          <w:sz w:val="24"/>
          <w:szCs w:val="24"/>
        </w:rPr>
      </w:pPr>
      <w:r w:rsidRPr="00A8166C">
        <w:rPr>
          <w:rFonts w:ascii="Times New Roman" w:hAnsi="Times New Roman" w:cs="Times New Roman"/>
          <w:sz w:val="24"/>
          <w:szCs w:val="24"/>
        </w:rPr>
        <w:t>In case of any dispute the Vice Chancellor’s decision shall be final.</w:t>
      </w:r>
    </w:p>
    <w:sectPr w:rsidR="008E2E6F" w:rsidRPr="00A8166C" w:rsidSect="00043966">
      <w:headerReference w:type="default" r:id="rId8"/>
      <w:footerReference w:type="default" r:id="rId9"/>
      <w:pgSz w:w="12240" w:h="15840"/>
      <w:pgMar w:top="1500" w:right="1440" w:bottom="540" w:left="1340" w:header="726" w:footer="9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09F" w:rsidRDefault="0060509F">
      <w:r>
        <w:separator/>
      </w:r>
    </w:p>
  </w:endnote>
  <w:endnote w:type="continuationSeparator" w:id="0">
    <w:p w:rsidR="0060509F" w:rsidRDefault="00605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42" w:rsidRDefault="00035F42">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09F" w:rsidRDefault="0060509F">
      <w:r>
        <w:separator/>
      </w:r>
    </w:p>
  </w:footnote>
  <w:footnote w:type="continuationSeparator" w:id="0">
    <w:p w:rsidR="0060509F" w:rsidRDefault="00605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42" w:rsidRDefault="00035F42">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5DE"/>
    <w:multiLevelType w:val="hybridMultilevel"/>
    <w:tmpl w:val="BC5A7F9A"/>
    <w:lvl w:ilvl="0" w:tplc="E8300128">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3CD78A3"/>
    <w:multiLevelType w:val="hybridMultilevel"/>
    <w:tmpl w:val="93663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D24B3"/>
    <w:multiLevelType w:val="hybridMultilevel"/>
    <w:tmpl w:val="CCF8F78E"/>
    <w:lvl w:ilvl="0" w:tplc="3B34C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523434"/>
    <w:multiLevelType w:val="multilevel"/>
    <w:tmpl w:val="98BCE3D6"/>
    <w:lvl w:ilvl="0">
      <w:start w:val="3"/>
      <w:numFmt w:val="decimal"/>
      <w:lvlText w:val="%1"/>
      <w:lvlJc w:val="left"/>
      <w:pPr>
        <w:ind w:left="527" w:hanging="428"/>
      </w:pPr>
      <w:rPr>
        <w:rFonts w:hint="default"/>
        <w:lang w:val="en-US" w:eastAsia="en-US" w:bidi="en-US"/>
      </w:rPr>
    </w:lvl>
    <w:lvl w:ilvl="1">
      <w:start w:val="1"/>
      <w:numFmt w:val="decimal"/>
      <w:lvlText w:val="%1.%2"/>
      <w:lvlJc w:val="left"/>
      <w:pPr>
        <w:ind w:left="527" w:hanging="428"/>
      </w:pPr>
      <w:rPr>
        <w:rFonts w:ascii="Arial" w:eastAsia="Arial" w:hAnsi="Arial" w:cs="Arial" w:hint="default"/>
        <w:b/>
        <w:bCs/>
        <w:spacing w:val="-2"/>
        <w:w w:val="100"/>
        <w:sz w:val="22"/>
        <w:szCs w:val="22"/>
        <w:lang w:val="en-US" w:eastAsia="en-US" w:bidi="en-US"/>
      </w:rPr>
    </w:lvl>
    <w:lvl w:ilvl="2">
      <w:numFmt w:val="bullet"/>
      <w:lvlText w:val=""/>
      <w:lvlJc w:val="left"/>
      <w:pPr>
        <w:ind w:left="1540" w:hanging="360"/>
      </w:pPr>
      <w:rPr>
        <w:rFonts w:ascii="Symbol" w:eastAsia="Symbol" w:hAnsi="Symbol" w:cs="Symbol" w:hint="default"/>
        <w:w w:val="100"/>
        <w:sz w:val="22"/>
        <w:szCs w:val="22"/>
        <w:lang w:val="en-US" w:eastAsia="en-US" w:bidi="en-US"/>
      </w:rPr>
    </w:lvl>
    <w:lvl w:ilvl="3">
      <w:numFmt w:val="bullet"/>
      <w:lvlText w:val="•"/>
      <w:lvlJc w:val="left"/>
      <w:pPr>
        <w:ind w:left="3326" w:hanging="360"/>
      </w:pPr>
      <w:rPr>
        <w:rFonts w:hint="default"/>
        <w:lang w:val="en-US" w:eastAsia="en-US" w:bidi="en-US"/>
      </w:rPr>
    </w:lvl>
    <w:lvl w:ilvl="4">
      <w:numFmt w:val="bullet"/>
      <w:lvlText w:val="•"/>
      <w:lvlJc w:val="left"/>
      <w:pPr>
        <w:ind w:left="4220" w:hanging="360"/>
      </w:pPr>
      <w:rPr>
        <w:rFonts w:hint="default"/>
        <w:lang w:val="en-US" w:eastAsia="en-US" w:bidi="en-US"/>
      </w:rPr>
    </w:lvl>
    <w:lvl w:ilvl="5">
      <w:numFmt w:val="bullet"/>
      <w:lvlText w:val="•"/>
      <w:lvlJc w:val="left"/>
      <w:pPr>
        <w:ind w:left="5113" w:hanging="360"/>
      </w:pPr>
      <w:rPr>
        <w:rFonts w:hint="default"/>
        <w:lang w:val="en-US" w:eastAsia="en-US" w:bidi="en-US"/>
      </w:rPr>
    </w:lvl>
    <w:lvl w:ilvl="6">
      <w:numFmt w:val="bullet"/>
      <w:lvlText w:val="•"/>
      <w:lvlJc w:val="left"/>
      <w:pPr>
        <w:ind w:left="6006"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793" w:hanging="360"/>
      </w:pPr>
      <w:rPr>
        <w:rFonts w:hint="default"/>
        <w:lang w:val="en-US" w:eastAsia="en-US" w:bidi="en-US"/>
      </w:rPr>
    </w:lvl>
  </w:abstractNum>
  <w:abstractNum w:abstractNumId="4">
    <w:nsid w:val="0F735A52"/>
    <w:multiLevelType w:val="hybridMultilevel"/>
    <w:tmpl w:val="85C8DBF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1163C8E"/>
    <w:multiLevelType w:val="hybridMultilevel"/>
    <w:tmpl w:val="5FBA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71AEA"/>
    <w:multiLevelType w:val="hybridMultilevel"/>
    <w:tmpl w:val="1722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35748"/>
    <w:multiLevelType w:val="hybridMultilevel"/>
    <w:tmpl w:val="57A85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D529A"/>
    <w:multiLevelType w:val="hybridMultilevel"/>
    <w:tmpl w:val="5F662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E63BC"/>
    <w:multiLevelType w:val="hybridMultilevel"/>
    <w:tmpl w:val="11EC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90575"/>
    <w:multiLevelType w:val="hybridMultilevel"/>
    <w:tmpl w:val="25BAC02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9E8660E"/>
    <w:multiLevelType w:val="hybridMultilevel"/>
    <w:tmpl w:val="45763458"/>
    <w:lvl w:ilvl="0" w:tplc="6A68AE5A">
      <w:start w:val="2"/>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E5D51"/>
    <w:multiLevelType w:val="hybridMultilevel"/>
    <w:tmpl w:val="4B8CB93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2D0F5EC4"/>
    <w:multiLevelType w:val="hybridMultilevel"/>
    <w:tmpl w:val="930E1A0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119459E"/>
    <w:multiLevelType w:val="hybridMultilevel"/>
    <w:tmpl w:val="35DA7C4C"/>
    <w:lvl w:ilvl="0" w:tplc="0A7A6E9E">
      <w:start w:val="1"/>
      <w:numFmt w:val="upperLetter"/>
      <w:lvlText w:val="%1."/>
      <w:lvlJc w:val="left"/>
      <w:pPr>
        <w:ind w:left="4590" w:hanging="360"/>
      </w:pPr>
      <w:rPr>
        <w:rFonts w:hint="default"/>
        <w:sz w:val="32"/>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5">
    <w:nsid w:val="313208AD"/>
    <w:multiLevelType w:val="hybridMultilevel"/>
    <w:tmpl w:val="1842010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3395F92"/>
    <w:multiLevelType w:val="hybridMultilevel"/>
    <w:tmpl w:val="1020E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229D4"/>
    <w:multiLevelType w:val="hybridMultilevel"/>
    <w:tmpl w:val="E79CE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55729"/>
    <w:multiLevelType w:val="hybridMultilevel"/>
    <w:tmpl w:val="4A80897E"/>
    <w:lvl w:ilvl="0" w:tplc="FDFC5CF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49272954"/>
    <w:multiLevelType w:val="hybridMultilevel"/>
    <w:tmpl w:val="524C8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916CB6"/>
    <w:multiLevelType w:val="multilevel"/>
    <w:tmpl w:val="16D0882A"/>
    <w:lvl w:ilvl="0">
      <w:start w:val="2"/>
      <w:numFmt w:val="decimal"/>
      <w:lvlText w:val="%1"/>
      <w:lvlJc w:val="left"/>
      <w:pPr>
        <w:ind w:left="527" w:hanging="428"/>
      </w:pPr>
      <w:rPr>
        <w:rFonts w:hint="default"/>
        <w:lang w:val="en-US" w:eastAsia="en-US" w:bidi="en-US"/>
      </w:rPr>
    </w:lvl>
    <w:lvl w:ilvl="1">
      <w:start w:val="1"/>
      <w:numFmt w:val="decimal"/>
      <w:lvlText w:val="%1.%2"/>
      <w:lvlJc w:val="left"/>
      <w:pPr>
        <w:ind w:left="527" w:hanging="428"/>
      </w:pPr>
      <w:rPr>
        <w:rFonts w:ascii="Arial" w:eastAsia="Arial" w:hAnsi="Arial" w:cs="Arial" w:hint="default"/>
        <w:b/>
        <w:bCs/>
        <w:spacing w:val="-2"/>
        <w:w w:val="100"/>
        <w:sz w:val="22"/>
        <w:szCs w:val="22"/>
        <w:lang w:val="en-US" w:eastAsia="en-US" w:bidi="en-US"/>
      </w:rPr>
    </w:lvl>
    <w:lvl w:ilvl="2">
      <w:numFmt w:val="bullet"/>
      <w:lvlText w:val=""/>
      <w:lvlJc w:val="left"/>
      <w:pPr>
        <w:ind w:left="820" w:hanging="360"/>
      </w:pPr>
      <w:rPr>
        <w:rFonts w:ascii="Symbol" w:eastAsia="Symbol" w:hAnsi="Symbol" w:cs="Symbol"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21">
    <w:nsid w:val="4ED4505A"/>
    <w:multiLevelType w:val="hybridMultilevel"/>
    <w:tmpl w:val="868E9392"/>
    <w:lvl w:ilvl="0" w:tplc="D9C04354">
      <w:start w:val="1"/>
      <w:numFmt w:val="bullet"/>
      <w:lvlText w:val=""/>
      <w:lvlJc w:val="left"/>
      <w:pPr>
        <w:ind w:left="1446" w:hanging="360"/>
      </w:pPr>
      <w:rPr>
        <w:rFonts w:ascii="Wingdings" w:hAnsi="Wingdings"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4F790C5A"/>
    <w:multiLevelType w:val="hybridMultilevel"/>
    <w:tmpl w:val="3B78B5E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A49643E"/>
    <w:multiLevelType w:val="hybridMultilevel"/>
    <w:tmpl w:val="DC3ECE0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5AA96157"/>
    <w:multiLevelType w:val="hybridMultilevel"/>
    <w:tmpl w:val="3DB6FEBE"/>
    <w:lvl w:ilvl="0" w:tplc="11AA103C">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nsid w:val="5BFA49D6"/>
    <w:multiLevelType w:val="hybridMultilevel"/>
    <w:tmpl w:val="A77005BE"/>
    <w:lvl w:ilvl="0" w:tplc="820A3AE8">
      <w:numFmt w:val="bullet"/>
      <w:lvlText w:val=""/>
      <w:lvlJc w:val="left"/>
      <w:pPr>
        <w:ind w:left="2981" w:hanging="360"/>
      </w:pPr>
      <w:rPr>
        <w:rFonts w:hint="default"/>
        <w:w w:val="100"/>
        <w:lang w:val="en-US" w:eastAsia="en-US" w:bidi="en-US"/>
      </w:rPr>
    </w:lvl>
    <w:lvl w:ilvl="1" w:tplc="36CECD82">
      <w:numFmt w:val="bullet"/>
      <w:lvlText w:val="•"/>
      <w:lvlJc w:val="left"/>
      <w:pPr>
        <w:ind w:left="3640" w:hanging="360"/>
      </w:pPr>
      <w:rPr>
        <w:rFonts w:hint="default"/>
        <w:lang w:val="en-US" w:eastAsia="en-US" w:bidi="en-US"/>
      </w:rPr>
    </w:lvl>
    <w:lvl w:ilvl="2" w:tplc="AF76EBA4">
      <w:numFmt w:val="bullet"/>
      <w:lvlText w:val="•"/>
      <w:lvlJc w:val="left"/>
      <w:pPr>
        <w:ind w:left="4300" w:hanging="360"/>
      </w:pPr>
      <w:rPr>
        <w:rFonts w:hint="default"/>
        <w:lang w:val="en-US" w:eastAsia="en-US" w:bidi="en-US"/>
      </w:rPr>
    </w:lvl>
    <w:lvl w:ilvl="3" w:tplc="718688B0">
      <w:numFmt w:val="bullet"/>
      <w:lvlText w:val="•"/>
      <w:lvlJc w:val="left"/>
      <w:pPr>
        <w:ind w:left="4960" w:hanging="360"/>
      </w:pPr>
      <w:rPr>
        <w:rFonts w:hint="default"/>
        <w:lang w:val="en-US" w:eastAsia="en-US" w:bidi="en-US"/>
      </w:rPr>
    </w:lvl>
    <w:lvl w:ilvl="4" w:tplc="344CD6D0">
      <w:numFmt w:val="bullet"/>
      <w:lvlText w:val="•"/>
      <w:lvlJc w:val="left"/>
      <w:pPr>
        <w:ind w:left="5620" w:hanging="360"/>
      </w:pPr>
      <w:rPr>
        <w:rFonts w:hint="default"/>
        <w:lang w:val="en-US" w:eastAsia="en-US" w:bidi="en-US"/>
      </w:rPr>
    </w:lvl>
    <w:lvl w:ilvl="5" w:tplc="A1C45BEA">
      <w:numFmt w:val="bullet"/>
      <w:lvlText w:val="•"/>
      <w:lvlJc w:val="left"/>
      <w:pPr>
        <w:ind w:left="6280" w:hanging="360"/>
      </w:pPr>
      <w:rPr>
        <w:rFonts w:hint="default"/>
        <w:lang w:val="en-US" w:eastAsia="en-US" w:bidi="en-US"/>
      </w:rPr>
    </w:lvl>
    <w:lvl w:ilvl="6" w:tplc="95EE42B6">
      <w:numFmt w:val="bullet"/>
      <w:lvlText w:val="•"/>
      <w:lvlJc w:val="left"/>
      <w:pPr>
        <w:ind w:left="6940" w:hanging="360"/>
      </w:pPr>
      <w:rPr>
        <w:rFonts w:hint="default"/>
        <w:lang w:val="en-US" w:eastAsia="en-US" w:bidi="en-US"/>
      </w:rPr>
    </w:lvl>
    <w:lvl w:ilvl="7" w:tplc="CBDEA22A">
      <w:numFmt w:val="bullet"/>
      <w:lvlText w:val="•"/>
      <w:lvlJc w:val="left"/>
      <w:pPr>
        <w:ind w:left="7600" w:hanging="360"/>
      </w:pPr>
      <w:rPr>
        <w:rFonts w:hint="default"/>
        <w:lang w:val="en-US" w:eastAsia="en-US" w:bidi="en-US"/>
      </w:rPr>
    </w:lvl>
    <w:lvl w:ilvl="8" w:tplc="D270BC5E">
      <w:numFmt w:val="bullet"/>
      <w:lvlText w:val="•"/>
      <w:lvlJc w:val="left"/>
      <w:pPr>
        <w:ind w:left="8260" w:hanging="360"/>
      </w:pPr>
      <w:rPr>
        <w:rFonts w:hint="default"/>
        <w:lang w:val="en-US" w:eastAsia="en-US" w:bidi="en-US"/>
      </w:rPr>
    </w:lvl>
  </w:abstractNum>
  <w:abstractNum w:abstractNumId="26">
    <w:nsid w:val="5D0F6401"/>
    <w:multiLevelType w:val="multilevel"/>
    <w:tmpl w:val="0D9ED4EA"/>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DA66B73"/>
    <w:multiLevelType w:val="hybridMultilevel"/>
    <w:tmpl w:val="B2C60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A4845"/>
    <w:multiLevelType w:val="hybridMultilevel"/>
    <w:tmpl w:val="84DC6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2D2653"/>
    <w:multiLevelType w:val="hybridMultilevel"/>
    <w:tmpl w:val="135AD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96F61"/>
    <w:multiLevelType w:val="multilevel"/>
    <w:tmpl w:val="5D2C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051DE2"/>
    <w:multiLevelType w:val="hybridMultilevel"/>
    <w:tmpl w:val="39F25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76257E"/>
    <w:multiLevelType w:val="multilevel"/>
    <w:tmpl w:val="10724FDE"/>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200" w:hanging="1440"/>
      </w:pPr>
      <w:rPr>
        <w:rFonts w:hint="default"/>
        <w:sz w:val="22"/>
      </w:rPr>
    </w:lvl>
  </w:abstractNum>
  <w:abstractNum w:abstractNumId="33">
    <w:nsid w:val="7BF7167A"/>
    <w:multiLevelType w:val="multilevel"/>
    <w:tmpl w:val="1B34E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E85B36"/>
    <w:multiLevelType w:val="hybridMultilevel"/>
    <w:tmpl w:val="C9820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0"/>
  </w:num>
  <w:num w:numId="4">
    <w:abstractNumId w:val="19"/>
  </w:num>
  <w:num w:numId="5">
    <w:abstractNumId w:val="34"/>
  </w:num>
  <w:num w:numId="6">
    <w:abstractNumId w:val="1"/>
  </w:num>
  <w:num w:numId="7">
    <w:abstractNumId w:val="7"/>
  </w:num>
  <w:num w:numId="8">
    <w:abstractNumId w:val="31"/>
  </w:num>
  <w:num w:numId="9">
    <w:abstractNumId w:val="28"/>
  </w:num>
  <w:num w:numId="10">
    <w:abstractNumId w:val="27"/>
  </w:num>
  <w:num w:numId="11">
    <w:abstractNumId w:val="29"/>
  </w:num>
  <w:num w:numId="12">
    <w:abstractNumId w:val="17"/>
  </w:num>
  <w:num w:numId="13">
    <w:abstractNumId w:val="8"/>
  </w:num>
  <w:num w:numId="14">
    <w:abstractNumId w:val="13"/>
  </w:num>
  <w:num w:numId="15">
    <w:abstractNumId w:val="23"/>
  </w:num>
  <w:num w:numId="16">
    <w:abstractNumId w:val="15"/>
  </w:num>
  <w:num w:numId="17">
    <w:abstractNumId w:val="4"/>
  </w:num>
  <w:num w:numId="18">
    <w:abstractNumId w:val="22"/>
  </w:num>
  <w:num w:numId="19">
    <w:abstractNumId w:val="10"/>
  </w:num>
  <w:num w:numId="20">
    <w:abstractNumId w:val="21"/>
  </w:num>
  <w:num w:numId="21">
    <w:abstractNumId w:val="14"/>
  </w:num>
  <w:num w:numId="22">
    <w:abstractNumId w:val="18"/>
  </w:num>
  <w:num w:numId="23">
    <w:abstractNumId w:val="0"/>
  </w:num>
  <w:num w:numId="24">
    <w:abstractNumId w:val="32"/>
  </w:num>
  <w:num w:numId="25">
    <w:abstractNumId w:val="33"/>
  </w:num>
  <w:num w:numId="26">
    <w:abstractNumId w:val="30"/>
  </w:num>
  <w:num w:numId="27">
    <w:abstractNumId w:val="24"/>
  </w:num>
  <w:num w:numId="28">
    <w:abstractNumId w:val="26"/>
  </w:num>
  <w:num w:numId="29">
    <w:abstractNumId w:val="12"/>
  </w:num>
  <w:num w:numId="30">
    <w:abstractNumId w:val="6"/>
  </w:num>
  <w:num w:numId="31">
    <w:abstractNumId w:val="16"/>
  </w:num>
  <w:num w:numId="32">
    <w:abstractNumId w:val="11"/>
  </w:num>
  <w:num w:numId="33">
    <w:abstractNumId w:val="2"/>
  </w:num>
  <w:num w:numId="34">
    <w:abstractNumId w:val="5"/>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shapeLayoutLikeWW8/>
  </w:compat>
  <w:rsids>
    <w:rsidRoot w:val="00035F42"/>
    <w:rsid w:val="000008D4"/>
    <w:rsid w:val="000045D9"/>
    <w:rsid w:val="00011FD3"/>
    <w:rsid w:val="00035F42"/>
    <w:rsid w:val="000363B4"/>
    <w:rsid w:val="0004338D"/>
    <w:rsid w:val="00043966"/>
    <w:rsid w:val="00046D8D"/>
    <w:rsid w:val="000528A5"/>
    <w:rsid w:val="00063320"/>
    <w:rsid w:val="00066AD2"/>
    <w:rsid w:val="00066C82"/>
    <w:rsid w:val="00071AD0"/>
    <w:rsid w:val="00086126"/>
    <w:rsid w:val="000A0683"/>
    <w:rsid w:val="000A3769"/>
    <w:rsid w:val="000A3DCC"/>
    <w:rsid w:val="000B1163"/>
    <w:rsid w:val="000B1E16"/>
    <w:rsid w:val="00100EF8"/>
    <w:rsid w:val="00115FE2"/>
    <w:rsid w:val="0013475E"/>
    <w:rsid w:val="00147033"/>
    <w:rsid w:val="00150F1F"/>
    <w:rsid w:val="001518B7"/>
    <w:rsid w:val="001776DA"/>
    <w:rsid w:val="00177B79"/>
    <w:rsid w:val="001A1A6B"/>
    <w:rsid w:val="001B1C1C"/>
    <w:rsid w:val="001C1D4F"/>
    <w:rsid w:val="001C64EE"/>
    <w:rsid w:val="001D58CB"/>
    <w:rsid w:val="001D6DE0"/>
    <w:rsid w:val="001E0F96"/>
    <w:rsid w:val="001E1690"/>
    <w:rsid w:val="001E6960"/>
    <w:rsid w:val="00203F86"/>
    <w:rsid w:val="00206B28"/>
    <w:rsid w:val="00207846"/>
    <w:rsid w:val="00212269"/>
    <w:rsid w:val="00216268"/>
    <w:rsid w:val="00216371"/>
    <w:rsid w:val="002250D2"/>
    <w:rsid w:val="00242E06"/>
    <w:rsid w:val="00245902"/>
    <w:rsid w:val="00262EE0"/>
    <w:rsid w:val="00275A8C"/>
    <w:rsid w:val="00282271"/>
    <w:rsid w:val="002B1619"/>
    <w:rsid w:val="002B290A"/>
    <w:rsid w:val="002C77E9"/>
    <w:rsid w:val="002E4C9D"/>
    <w:rsid w:val="002F1D46"/>
    <w:rsid w:val="002F2387"/>
    <w:rsid w:val="002F26F8"/>
    <w:rsid w:val="002F5E46"/>
    <w:rsid w:val="00313BF8"/>
    <w:rsid w:val="003247B9"/>
    <w:rsid w:val="0033403C"/>
    <w:rsid w:val="0033441F"/>
    <w:rsid w:val="003344CD"/>
    <w:rsid w:val="003405AD"/>
    <w:rsid w:val="00345721"/>
    <w:rsid w:val="00345C2F"/>
    <w:rsid w:val="00350084"/>
    <w:rsid w:val="003554CC"/>
    <w:rsid w:val="00371308"/>
    <w:rsid w:val="00382F1E"/>
    <w:rsid w:val="0038508D"/>
    <w:rsid w:val="003970F1"/>
    <w:rsid w:val="00397838"/>
    <w:rsid w:val="00397D8F"/>
    <w:rsid w:val="003A6608"/>
    <w:rsid w:val="003B60CC"/>
    <w:rsid w:val="003D0261"/>
    <w:rsid w:val="003D4C8D"/>
    <w:rsid w:val="003E1608"/>
    <w:rsid w:val="003E7DCC"/>
    <w:rsid w:val="00400C78"/>
    <w:rsid w:val="00410335"/>
    <w:rsid w:val="00410DCC"/>
    <w:rsid w:val="004122E3"/>
    <w:rsid w:val="00423176"/>
    <w:rsid w:val="00423858"/>
    <w:rsid w:val="00430B81"/>
    <w:rsid w:val="00433DA3"/>
    <w:rsid w:val="004505B5"/>
    <w:rsid w:val="004517BA"/>
    <w:rsid w:val="00452C7B"/>
    <w:rsid w:val="00467C4E"/>
    <w:rsid w:val="004721F6"/>
    <w:rsid w:val="00472C6B"/>
    <w:rsid w:val="00476291"/>
    <w:rsid w:val="00480C7A"/>
    <w:rsid w:val="0049602D"/>
    <w:rsid w:val="004B0B57"/>
    <w:rsid w:val="004B2BD2"/>
    <w:rsid w:val="004B425C"/>
    <w:rsid w:val="004B6203"/>
    <w:rsid w:val="004C69B6"/>
    <w:rsid w:val="004D2F6D"/>
    <w:rsid w:val="004E5880"/>
    <w:rsid w:val="00504350"/>
    <w:rsid w:val="0051521F"/>
    <w:rsid w:val="00516C06"/>
    <w:rsid w:val="00541C58"/>
    <w:rsid w:val="005475AF"/>
    <w:rsid w:val="00553536"/>
    <w:rsid w:val="0056143B"/>
    <w:rsid w:val="00563C9B"/>
    <w:rsid w:val="005649CA"/>
    <w:rsid w:val="00572AFC"/>
    <w:rsid w:val="005868AC"/>
    <w:rsid w:val="005953DB"/>
    <w:rsid w:val="0059790B"/>
    <w:rsid w:val="005A10A6"/>
    <w:rsid w:val="005A1412"/>
    <w:rsid w:val="005A6302"/>
    <w:rsid w:val="005C0CA6"/>
    <w:rsid w:val="005D5EC0"/>
    <w:rsid w:val="00600DB2"/>
    <w:rsid w:val="0060509F"/>
    <w:rsid w:val="00614C25"/>
    <w:rsid w:val="006261D6"/>
    <w:rsid w:val="006336C4"/>
    <w:rsid w:val="00650B4F"/>
    <w:rsid w:val="00657CB4"/>
    <w:rsid w:val="00662372"/>
    <w:rsid w:val="00673170"/>
    <w:rsid w:val="00680D12"/>
    <w:rsid w:val="00683814"/>
    <w:rsid w:val="00686753"/>
    <w:rsid w:val="00692A08"/>
    <w:rsid w:val="00693838"/>
    <w:rsid w:val="00696E51"/>
    <w:rsid w:val="006B4BCF"/>
    <w:rsid w:val="006B6FEA"/>
    <w:rsid w:val="006C3728"/>
    <w:rsid w:val="006C6D4C"/>
    <w:rsid w:val="006D18AA"/>
    <w:rsid w:val="006D3A50"/>
    <w:rsid w:val="006D789B"/>
    <w:rsid w:val="006E2A5F"/>
    <w:rsid w:val="006E73E8"/>
    <w:rsid w:val="006E756B"/>
    <w:rsid w:val="00706655"/>
    <w:rsid w:val="00715962"/>
    <w:rsid w:val="007308C1"/>
    <w:rsid w:val="00731036"/>
    <w:rsid w:val="00737525"/>
    <w:rsid w:val="00742058"/>
    <w:rsid w:val="00752FCC"/>
    <w:rsid w:val="00763ADA"/>
    <w:rsid w:val="0076454D"/>
    <w:rsid w:val="00770D96"/>
    <w:rsid w:val="007841D5"/>
    <w:rsid w:val="007A3622"/>
    <w:rsid w:val="007B4A1B"/>
    <w:rsid w:val="007C07F9"/>
    <w:rsid w:val="007D6A5D"/>
    <w:rsid w:val="007E09CD"/>
    <w:rsid w:val="0080775F"/>
    <w:rsid w:val="00812527"/>
    <w:rsid w:val="00816883"/>
    <w:rsid w:val="00822394"/>
    <w:rsid w:val="008251E4"/>
    <w:rsid w:val="008343E0"/>
    <w:rsid w:val="00835AC5"/>
    <w:rsid w:val="00843810"/>
    <w:rsid w:val="00843A8E"/>
    <w:rsid w:val="00855EAB"/>
    <w:rsid w:val="00882FDF"/>
    <w:rsid w:val="008833F1"/>
    <w:rsid w:val="00884114"/>
    <w:rsid w:val="008879EB"/>
    <w:rsid w:val="008947FA"/>
    <w:rsid w:val="00894E9B"/>
    <w:rsid w:val="00895026"/>
    <w:rsid w:val="00895EF9"/>
    <w:rsid w:val="008A37BF"/>
    <w:rsid w:val="008B077B"/>
    <w:rsid w:val="008B36A6"/>
    <w:rsid w:val="008C2B6A"/>
    <w:rsid w:val="008C7F00"/>
    <w:rsid w:val="008D32AB"/>
    <w:rsid w:val="008D4EED"/>
    <w:rsid w:val="008D793A"/>
    <w:rsid w:val="008E2E6F"/>
    <w:rsid w:val="008F1592"/>
    <w:rsid w:val="00915224"/>
    <w:rsid w:val="009525B8"/>
    <w:rsid w:val="009730E9"/>
    <w:rsid w:val="00982A31"/>
    <w:rsid w:val="00985185"/>
    <w:rsid w:val="00985447"/>
    <w:rsid w:val="009926A8"/>
    <w:rsid w:val="0099527F"/>
    <w:rsid w:val="009971DC"/>
    <w:rsid w:val="009B15AE"/>
    <w:rsid w:val="009B4D4E"/>
    <w:rsid w:val="009C35A1"/>
    <w:rsid w:val="009D4288"/>
    <w:rsid w:val="009D45E9"/>
    <w:rsid w:val="009D4C41"/>
    <w:rsid w:val="009D58C5"/>
    <w:rsid w:val="009D68B2"/>
    <w:rsid w:val="009D7914"/>
    <w:rsid w:val="009E5E2D"/>
    <w:rsid w:val="00A037B2"/>
    <w:rsid w:val="00A22811"/>
    <w:rsid w:val="00A501A8"/>
    <w:rsid w:val="00A57350"/>
    <w:rsid w:val="00A6415F"/>
    <w:rsid w:val="00A7259F"/>
    <w:rsid w:val="00A72DC7"/>
    <w:rsid w:val="00A8166C"/>
    <w:rsid w:val="00A950F6"/>
    <w:rsid w:val="00AC30BF"/>
    <w:rsid w:val="00AE0C16"/>
    <w:rsid w:val="00AE0D72"/>
    <w:rsid w:val="00AF4B39"/>
    <w:rsid w:val="00B10644"/>
    <w:rsid w:val="00B11CFE"/>
    <w:rsid w:val="00B33303"/>
    <w:rsid w:val="00B35471"/>
    <w:rsid w:val="00B436E4"/>
    <w:rsid w:val="00B439E5"/>
    <w:rsid w:val="00B87BF8"/>
    <w:rsid w:val="00B902B9"/>
    <w:rsid w:val="00B90CE9"/>
    <w:rsid w:val="00B9273B"/>
    <w:rsid w:val="00B973DE"/>
    <w:rsid w:val="00BA63EC"/>
    <w:rsid w:val="00BB6B1B"/>
    <w:rsid w:val="00BD11EC"/>
    <w:rsid w:val="00C0596A"/>
    <w:rsid w:val="00C14C9D"/>
    <w:rsid w:val="00C17011"/>
    <w:rsid w:val="00C27345"/>
    <w:rsid w:val="00C34E0C"/>
    <w:rsid w:val="00C35ADC"/>
    <w:rsid w:val="00C42771"/>
    <w:rsid w:val="00C514A2"/>
    <w:rsid w:val="00C523F0"/>
    <w:rsid w:val="00C61D06"/>
    <w:rsid w:val="00C804DE"/>
    <w:rsid w:val="00C86601"/>
    <w:rsid w:val="00C91228"/>
    <w:rsid w:val="00C92832"/>
    <w:rsid w:val="00CA26E6"/>
    <w:rsid w:val="00CB1167"/>
    <w:rsid w:val="00CB3103"/>
    <w:rsid w:val="00CD4651"/>
    <w:rsid w:val="00CE5AD1"/>
    <w:rsid w:val="00CF673B"/>
    <w:rsid w:val="00CF6E0B"/>
    <w:rsid w:val="00D014AC"/>
    <w:rsid w:val="00D034EA"/>
    <w:rsid w:val="00D050D4"/>
    <w:rsid w:val="00D124F0"/>
    <w:rsid w:val="00D144B0"/>
    <w:rsid w:val="00D24B04"/>
    <w:rsid w:val="00D326C3"/>
    <w:rsid w:val="00D46C9B"/>
    <w:rsid w:val="00D47C21"/>
    <w:rsid w:val="00D56101"/>
    <w:rsid w:val="00D5734A"/>
    <w:rsid w:val="00D666E6"/>
    <w:rsid w:val="00D677D9"/>
    <w:rsid w:val="00D76BB6"/>
    <w:rsid w:val="00D80F7C"/>
    <w:rsid w:val="00D84FF2"/>
    <w:rsid w:val="00D90B4D"/>
    <w:rsid w:val="00D9139C"/>
    <w:rsid w:val="00DD69CF"/>
    <w:rsid w:val="00DD766B"/>
    <w:rsid w:val="00DE0D14"/>
    <w:rsid w:val="00DE434D"/>
    <w:rsid w:val="00DE537A"/>
    <w:rsid w:val="00E0215B"/>
    <w:rsid w:val="00E0360A"/>
    <w:rsid w:val="00E03B55"/>
    <w:rsid w:val="00E13433"/>
    <w:rsid w:val="00E143A4"/>
    <w:rsid w:val="00E301AA"/>
    <w:rsid w:val="00E30BE4"/>
    <w:rsid w:val="00E43D0A"/>
    <w:rsid w:val="00E57568"/>
    <w:rsid w:val="00E61C4B"/>
    <w:rsid w:val="00E76CEE"/>
    <w:rsid w:val="00E928BB"/>
    <w:rsid w:val="00EB0307"/>
    <w:rsid w:val="00EB4A34"/>
    <w:rsid w:val="00EC119E"/>
    <w:rsid w:val="00EC32D1"/>
    <w:rsid w:val="00ED2483"/>
    <w:rsid w:val="00ED7468"/>
    <w:rsid w:val="00EE21E7"/>
    <w:rsid w:val="00EE481E"/>
    <w:rsid w:val="00EE5A14"/>
    <w:rsid w:val="00F01C27"/>
    <w:rsid w:val="00F10789"/>
    <w:rsid w:val="00F2021E"/>
    <w:rsid w:val="00F21F70"/>
    <w:rsid w:val="00F24E4B"/>
    <w:rsid w:val="00F27D85"/>
    <w:rsid w:val="00F44403"/>
    <w:rsid w:val="00F52B3E"/>
    <w:rsid w:val="00F52F11"/>
    <w:rsid w:val="00F56BBB"/>
    <w:rsid w:val="00F604FA"/>
    <w:rsid w:val="00F71DFB"/>
    <w:rsid w:val="00F86F08"/>
    <w:rsid w:val="00F87DCB"/>
    <w:rsid w:val="00FA5BA5"/>
    <w:rsid w:val="00FB3F76"/>
    <w:rsid w:val="00FC07EE"/>
    <w:rsid w:val="00FC7F75"/>
    <w:rsid w:val="00FE1834"/>
    <w:rsid w:val="00FE2DCA"/>
    <w:rsid w:val="00FE2ED0"/>
    <w:rsid w:val="00FF72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4E4B"/>
    <w:rPr>
      <w:rFonts w:ascii="Arial" w:eastAsia="Arial" w:hAnsi="Arial" w:cs="Arial"/>
      <w:lang w:bidi="en-US"/>
    </w:rPr>
  </w:style>
  <w:style w:type="paragraph" w:styleId="Heading1">
    <w:name w:val="heading 1"/>
    <w:basedOn w:val="Normal"/>
    <w:uiPriority w:val="1"/>
    <w:qFormat/>
    <w:rsid w:val="00F24E4B"/>
    <w:pPr>
      <w:spacing w:before="93"/>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4E4B"/>
  </w:style>
  <w:style w:type="paragraph" w:styleId="ListParagraph">
    <w:name w:val="List Paragraph"/>
    <w:basedOn w:val="Normal"/>
    <w:uiPriority w:val="34"/>
    <w:qFormat/>
    <w:rsid w:val="00F24E4B"/>
    <w:pPr>
      <w:ind w:left="458" w:hanging="360"/>
    </w:pPr>
  </w:style>
  <w:style w:type="paragraph" w:customStyle="1" w:styleId="TableParagraph">
    <w:name w:val="Table Paragraph"/>
    <w:basedOn w:val="Normal"/>
    <w:uiPriority w:val="1"/>
    <w:qFormat/>
    <w:rsid w:val="00F24E4B"/>
  </w:style>
  <w:style w:type="paragraph" w:styleId="Header">
    <w:name w:val="header"/>
    <w:basedOn w:val="Normal"/>
    <w:link w:val="HeaderChar"/>
    <w:uiPriority w:val="99"/>
    <w:unhideWhenUsed/>
    <w:rsid w:val="00DE537A"/>
    <w:pPr>
      <w:tabs>
        <w:tab w:val="center" w:pos="4680"/>
        <w:tab w:val="right" w:pos="9360"/>
      </w:tabs>
    </w:pPr>
  </w:style>
  <w:style w:type="character" w:customStyle="1" w:styleId="HeaderChar">
    <w:name w:val="Header Char"/>
    <w:basedOn w:val="DefaultParagraphFont"/>
    <w:link w:val="Header"/>
    <w:uiPriority w:val="99"/>
    <w:rsid w:val="00DE537A"/>
    <w:rPr>
      <w:rFonts w:ascii="Arial" w:eastAsia="Arial" w:hAnsi="Arial" w:cs="Arial"/>
      <w:lang w:bidi="en-US"/>
    </w:rPr>
  </w:style>
  <w:style w:type="paragraph" w:styleId="Footer">
    <w:name w:val="footer"/>
    <w:basedOn w:val="Normal"/>
    <w:link w:val="FooterChar"/>
    <w:uiPriority w:val="99"/>
    <w:unhideWhenUsed/>
    <w:rsid w:val="00DE537A"/>
    <w:pPr>
      <w:tabs>
        <w:tab w:val="center" w:pos="4680"/>
        <w:tab w:val="right" w:pos="9360"/>
      </w:tabs>
    </w:pPr>
  </w:style>
  <w:style w:type="character" w:customStyle="1" w:styleId="FooterChar">
    <w:name w:val="Footer Char"/>
    <w:basedOn w:val="DefaultParagraphFont"/>
    <w:link w:val="Footer"/>
    <w:uiPriority w:val="99"/>
    <w:rsid w:val="00DE537A"/>
    <w:rPr>
      <w:rFonts w:ascii="Arial" w:eastAsia="Arial" w:hAnsi="Arial" w:cs="Arial"/>
      <w:lang w:bidi="en-US"/>
    </w:rPr>
  </w:style>
  <w:style w:type="paragraph" w:customStyle="1" w:styleId="Default">
    <w:name w:val="Default"/>
    <w:rsid w:val="00FC07EE"/>
    <w:pPr>
      <w:widowControl/>
      <w:adjustRightInd w:val="0"/>
    </w:pPr>
    <w:rPr>
      <w:rFonts w:ascii="Arial" w:hAnsi="Arial" w:cs="Arial"/>
      <w:color w:val="000000"/>
      <w:sz w:val="24"/>
      <w:szCs w:val="24"/>
    </w:rPr>
  </w:style>
  <w:style w:type="paragraph" w:styleId="NormalWeb">
    <w:name w:val="Normal (Web)"/>
    <w:basedOn w:val="Normal"/>
    <w:uiPriority w:val="99"/>
    <w:semiHidden/>
    <w:unhideWhenUsed/>
    <w:rsid w:val="00FC07EE"/>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paragraph" w:styleId="BalloonText">
    <w:name w:val="Balloon Text"/>
    <w:basedOn w:val="Normal"/>
    <w:link w:val="BalloonTextChar"/>
    <w:uiPriority w:val="99"/>
    <w:semiHidden/>
    <w:unhideWhenUsed/>
    <w:rsid w:val="00ED7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468"/>
    <w:rPr>
      <w:rFonts w:ascii="Segoe UI" w:eastAsia="Arial" w:hAnsi="Segoe UI" w:cs="Segoe UI"/>
      <w:sz w:val="18"/>
      <w:szCs w:val="18"/>
      <w:lang w:bidi="en-US"/>
    </w:rPr>
  </w:style>
  <w:style w:type="character" w:styleId="Strong">
    <w:name w:val="Strong"/>
    <w:basedOn w:val="DefaultParagraphFont"/>
    <w:uiPriority w:val="22"/>
    <w:qFormat/>
    <w:rsid w:val="00B902B9"/>
    <w:rPr>
      <w:b/>
      <w:bCs/>
    </w:rPr>
  </w:style>
  <w:style w:type="character" w:styleId="Hyperlink">
    <w:name w:val="Hyperlink"/>
    <w:basedOn w:val="DefaultParagraphFont"/>
    <w:uiPriority w:val="99"/>
    <w:semiHidden/>
    <w:unhideWhenUsed/>
    <w:rsid w:val="00B902B9"/>
    <w:rPr>
      <w:color w:val="0000FF"/>
      <w:u w:val="single"/>
    </w:rPr>
  </w:style>
</w:styles>
</file>

<file path=word/webSettings.xml><?xml version="1.0" encoding="utf-8"?>
<w:webSettings xmlns:r="http://schemas.openxmlformats.org/officeDocument/2006/relationships" xmlns:w="http://schemas.openxmlformats.org/wordprocessingml/2006/main">
  <w:divs>
    <w:div w:id="150408096">
      <w:bodyDiv w:val="1"/>
      <w:marLeft w:val="0"/>
      <w:marRight w:val="0"/>
      <w:marTop w:val="0"/>
      <w:marBottom w:val="0"/>
      <w:divBdr>
        <w:top w:val="none" w:sz="0" w:space="0" w:color="auto"/>
        <w:left w:val="none" w:sz="0" w:space="0" w:color="auto"/>
        <w:bottom w:val="none" w:sz="0" w:space="0" w:color="auto"/>
        <w:right w:val="none" w:sz="0" w:space="0" w:color="auto"/>
      </w:divBdr>
      <w:divsChild>
        <w:div w:id="1841579459">
          <w:marLeft w:val="0"/>
          <w:marRight w:val="0"/>
          <w:marTop w:val="0"/>
          <w:marBottom w:val="0"/>
          <w:divBdr>
            <w:top w:val="none" w:sz="0" w:space="0" w:color="1CA4B9"/>
            <w:left w:val="none" w:sz="0" w:space="0" w:color="auto"/>
            <w:bottom w:val="none" w:sz="0" w:space="0" w:color="1CA4B9"/>
            <w:right w:val="none" w:sz="0" w:space="0" w:color="1CA4B9"/>
          </w:divBdr>
        </w:div>
      </w:divsChild>
    </w:div>
    <w:div w:id="992679570">
      <w:bodyDiv w:val="1"/>
      <w:marLeft w:val="0"/>
      <w:marRight w:val="0"/>
      <w:marTop w:val="0"/>
      <w:marBottom w:val="0"/>
      <w:divBdr>
        <w:top w:val="none" w:sz="0" w:space="0" w:color="auto"/>
        <w:left w:val="none" w:sz="0" w:space="0" w:color="auto"/>
        <w:bottom w:val="none" w:sz="0" w:space="0" w:color="auto"/>
        <w:right w:val="none" w:sz="0" w:space="0" w:color="auto"/>
      </w:divBdr>
    </w:div>
    <w:div w:id="1984003057">
      <w:bodyDiv w:val="1"/>
      <w:marLeft w:val="0"/>
      <w:marRight w:val="0"/>
      <w:marTop w:val="0"/>
      <w:marBottom w:val="0"/>
      <w:divBdr>
        <w:top w:val="none" w:sz="0" w:space="0" w:color="auto"/>
        <w:left w:val="none" w:sz="0" w:space="0" w:color="auto"/>
        <w:bottom w:val="none" w:sz="0" w:space="0" w:color="auto"/>
        <w:right w:val="none" w:sz="0" w:space="0" w:color="auto"/>
      </w:divBdr>
      <w:divsChild>
        <w:div w:id="505480732">
          <w:marLeft w:val="0"/>
          <w:marRight w:val="0"/>
          <w:marTop w:val="0"/>
          <w:marBottom w:val="0"/>
          <w:divBdr>
            <w:top w:val="none" w:sz="0" w:space="0" w:color="1CA4B9"/>
            <w:left w:val="none" w:sz="0" w:space="0" w:color="auto"/>
            <w:bottom w:val="none" w:sz="0" w:space="0" w:color="1CA4B9"/>
            <w:right w:val="none" w:sz="0" w:space="0" w:color="1CA4B9"/>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9</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SAmya</cp:lastModifiedBy>
  <cp:revision>323</cp:revision>
  <cp:lastPrinted>2020-02-18T07:54:00Z</cp:lastPrinted>
  <dcterms:created xsi:type="dcterms:W3CDTF">2020-02-02T09:04:00Z</dcterms:created>
  <dcterms:modified xsi:type="dcterms:W3CDTF">2020-03-07T22:27:00Z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2018-01-27T00:00:00Z</vt:filetime>
  </property>
  <property fmtid="{D5CDD505-2E9C-101B-9397-08002B2CF9AE}" pid="3" name="Creator">
    <vt:lpwstr>Online2PDF.com</vt:lpwstr>
  </property>
  <property fmtid="{D5CDD505-2E9C-101B-9397-08002B2CF9AE}" pid="4" name="LastSaved">
    <vt:filetime>2020-02-02T00:00:00Z</vt:filetime>
  </property>
</Properties>
</file>